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6417C" w14:textId="77777777" w:rsidR="00206146" w:rsidRPr="002758B0" w:rsidRDefault="00206146" w:rsidP="00CD6CBB">
      <w:pPr>
        <w:spacing w:after="0"/>
        <w:ind w:left="720" w:hanging="360"/>
        <w:rPr>
          <w:sz w:val="20"/>
          <w:szCs w:val="20"/>
        </w:rPr>
      </w:pPr>
      <w:bookmarkStart w:id="0" w:name="_GoBack"/>
      <w:bookmarkEnd w:id="0"/>
    </w:p>
    <w:p w14:paraId="7F8EBB6B" w14:textId="75232F4B" w:rsidR="009D3D4A" w:rsidRPr="002758B0" w:rsidRDefault="009D3D4A" w:rsidP="00CD6CBB">
      <w:pPr>
        <w:spacing w:after="0"/>
        <w:jc w:val="center"/>
        <w:rPr>
          <w:rFonts w:eastAsia="Times New Roman"/>
          <w:b/>
          <w:bCs/>
          <w:color w:val="1F3864" w:themeColor="accent1" w:themeShade="80"/>
          <w:sz w:val="20"/>
          <w:szCs w:val="20"/>
        </w:rPr>
      </w:pPr>
      <w:r w:rsidRPr="002758B0">
        <w:rPr>
          <w:rFonts w:eastAsia="Times New Roman"/>
          <w:b/>
          <w:bCs/>
          <w:color w:val="1F3864" w:themeColor="accent1" w:themeShade="80"/>
          <w:sz w:val="20"/>
          <w:szCs w:val="20"/>
        </w:rPr>
        <w:t>Neighbourhood Plan Working Group</w:t>
      </w:r>
    </w:p>
    <w:p w14:paraId="61DA45E2" w14:textId="2DAE197A" w:rsidR="00BC0158" w:rsidRPr="002758B0" w:rsidRDefault="00BC0158" w:rsidP="00CD6CBB">
      <w:pPr>
        <w:spacing w:after="0"/>
        <w:jc w:val="center"/>
        <w:rPr>
          <w:rFonts w:eastAsia="Times New Roman"/>
          <w:b/>
          <w:bCs/>
          <w:color w:val="1F3864" w:themeColor="accent1" w:themeShade="80"/>
          <w:sz w:val="20"/>
          <w:szCs w:val="20"/>
        </w:rPr>
      </w:pPr>
      <w:r w:rsidRPr="002758B0">
        <w:rPr>
          <w:rFonts w:eastAsia="Times New Roman"/>
          <w:b/>
          <w:bCs/>
          <w:color w:val="1F3864" w:themeColor="accent1" w:themeShade="80"/>
          <w:sz w:val="20"/>
          <w:szCs w:val="20"/>
        </w:rPr>
        <w:t xml:space="preserve">Report to SF Parish Council Meeting </w:t>
      </w:r>
      <w:r w:rsidR="000722A0" w:rsidRPr="002758B0">
        <w:rPr>
          <w:rFonts w:eastAsia="Times New Roman"/>
          <w:b/>
          <w:bCs/>
          <w:color w:val="1F3864" w:themeColor="accent1" w:themeShade="80"/>
          <w:sz w:val="20"/>
          <w:szCs w:val="20"/>
        </w:rPr>
        <w:t xml:space="preserve">Nov </w:t>
      </w:r>
      <w:r w:rsidR="00701B5F">
        <w:rPr>
          <w:rFonts w:eastAsia="Times New Roman"/>
          <w:b/>
          <w:bCs/>
          <w:color w:val="1F3864" w:themeColor="accent1" w:themeShade="80"/>
          <w:sz w:val="20"/>
          <w:szCs w:val="20"/>
        </w:rPr>
        <w:t>6</w:t>
      </w:r>
      <w:r w:rsidRPr="002758B0">
        <w:rPr>
          <w:rFonts w:eastAsia="Times New Roman"/>
          <w:b/>
          <w:bCs/>
          <w:color w:val="1F3864" w:themeColor="accent1" w:themeShade="80"/>
          <w:sz w:val="20"/>
          <w:szCs w:val="20"/>
        </w:rPr>
        <w:t>, 2019</w:t>
      </w:r>
    </w:p>
    <w:p w14:paraId="25458D5F" w14:textId="77777777" w:rsidR="00BC0158" w:rsidRPr="002758B0" w:rsidRDefault="00BC0158" w:rsidP="00BC0158">
      <w:pPr>
        <w:spacing w:after="0"/>
        <w:rPr>
          <w:rFonts w:eastAsia="Times New Roman"/>
          <w:sz w:val="20"/>
          <w:szCs w:val="20"/>
        </w:rPr>
      </w:pPr>
    </w:p>
    <w:p w14:paraId="3F284F38" w14:textId="104BD47F" w:rsidR="00CD6CBB" w:rsidRPr="002758B0" w:rsidRDefault="000722A0" w:rsidP="002758B0">
      <w:pPr>
        <w:spacing w:after="0"/>
        <w:jc w:val="center"/>
        <w:rPr>
          <w:rFonts w:eastAsia="Times New Roman"/>
          <w:sz w:val="20"/>
          <w:szCs w:val="20"/>
        </w:rPr>
      </w:pPr>
      <w:r w:rsidRPr="002758B0">
        <w:rPr>
          <w:rFonts w:eastAsia="Times New Roman"/>
          <w:b/>
          <w:bCs/>
          <w:sz w:val="20"/>
          <w:szCs w:val="20"/>
        </w:rPr>
        <w:t xml:space="preserve">It’s been a busy </w:t>
      </w:r>
      <w:r w:rsidR="002758B0">
        <w:rPr>
          <w:rFonts w:eastAsia="Times New Roman"/>
          <w:b/>
          <w:bCs/>
          <w:sz w:val="20"/>
          <w:szCs w:val="20"/>
        </w:rPr>
        <w:t xml:space="preserve">and enjoyable </w:t>
      </w:r>
      <w:r w:rsidRPr="002758B0">
        <w:rPr>
          <w:rFonts w:eastAsia="Times New Roman"/>
          <w:b/>
          <w:bCs/>
          <w:sz w:val="20"/>
          <w:szCs w:val="20"/>
        </w:rPr>
        <w:t>month for those involved in the Neighbourhood Plan Working Group!</w:t>
      </w:r>
    </w:p>
    <w:p w14:paraId="61D13F0E" w14:textId="77777777" w:rsidR="001B62EB" w:rsidRPr="002758B0" w:rsidRDefault="001B62EB" w:rsidP="00CD6CBB">
      <w:pPr>
        <w:spacing w:after="0"/>
        <w:rPr>
          <w:rFonts w:eastAsia="Times New Roman"/>
          <w:b/>
          <w:bCs/>
          <w:sz w:val="20"/>
          <w:szCs w:val="20"/>
        </w:rPr>
      </w:pPr>
    </w:p>
    <w:p w14:paraId="32F4D028" w14:textId="72254869" w:rsidR="00BC0158" w:rsidRPr="002758B0" w:rsidRDefault="001519F1" w:rsidP="00CD6CBB">
      <w:pPr>
        <w:spacing w:after="0"/>
        <w:rPr>
          <w:rFonts w:eastAsia="Times New Roman"/>
          <w:b/>
          <w:bCs/>
          <w:sz w:val="20"/>
          <w:szCs w:val="20"/>
        </w:rPr>
      </w:pPr>
      <w:r w:rsidRPr="002758B0">
        <w:rPr>
          <w:rFonts w:eastAsia="Times New Roman"/>
          <w:b/>
          <w:bCs/>
          <w:sz w:val="20"/>
          <w:szCs w:val="20"/>
        </w:rPr>
        <w:t>1</w:t>
      </w:r>
      <w:r w:rsidR="00403D08" w:rsidRPr="002758B0">
        <w:rPr>
          <w:rFonts w:eastAsia="Times New Roman"/>
          <w:b/>
          <w:bCs/>
          <w:sz w:val="20"/>
          <w:szCs w:val="20"/>
        </w:rPr>
        <w:t xml:space="preserve">. </w:t>
      </w:r>
      <w:r w:rsidR="00BC0158" w:rsidRPr="002758B0">
        <w:rPr>
          <w:rFonts w:eastAsia="Times New Roman"/>
          <w:b/>
          <w:bCs/>
          <w:sz w:val="20"/>
          <w:szCs w:val="20"/>
        </w:rPr>
        <w:t>Recruitment of Consultants</w:t>
      </w:r>
    </w:p>
    <w:p w14:paraId="0AA97FC4" w14:textId="4823D0A9" w:rsidR="004B7325" w:rsidRPr="002758B0" w:rsidRDefault="000722A0" w:rsidP="00E4031A">
      <w:pPr>
        <w:pStyle w:val="ListParagraph"/>
        <w:numPr>
          <w:ilvl w:val="0"/>
          <w:numId w:val="4"/>
        </w:numPr>
        <w:ind w:left="567" w:hanging="283"/>
        <w:rPr>
          <w:rFonts w:eastAsia="Times New Roman"/>
          <w:sz w:val="20"/>
          <w:szCs w:val="20"/>
        </w:rPr>
      </w:pPr>
      <w:r w:rsidRPr="002758B0">
        <w:rPr>
          <w:rFonts w:eastAsia="Times New Roman"/>
          <w:sz w:val="20"/>
          <w:szCs w:val="20"/>
        </w:rPr>
        <w:t>As previously reported</w:t>
      </w:r>
      <w:r w:rsidR="003B7FA4" w:rsidRPr="002758B0">
        <w:rPr>
          <w:rFonts w:eastAsia="Times New Roman"/>
          <w:sz w:val="20"/>
          <w:szCs w:val="20"/>
        </w:rPr>
        <w:t>,</w:t>
      </w:r>
      <w:r w:rsidRPr="002758B0">
        <w:rPr>
          <w:rFonts w:eastAsia="Times New Roman"/>
          <w:sz w:val="20"/>
          <w:szCs w:val="20"/>
        </w:rPr>
        <w:t xml:space="preserve"> we have got back to one </w:t>
      </w:r>
      <w:r w:rsidR="003B7FA4" w:rsidRPr="002758B0">
        <w:rPr>
          <w:rFonts w:eastAsia="Times New Roman"/>
          <w:sz w:val="20"/>
          <w:szCs w:val="20"/>
        </w:rPr>
        <w:t xml:space="preserve">of the consultancy </w:t>
      </w:r>
      <w:r w:rsidRPr="002758B0">
        <w:rPr>
          <w:rFonts w:eastAsia="Times New Roman"/>
          <w:sz w:val="20"/>
          <w:szCs w:val="20"/>
        </w:rPr>
        <w:t>firm</w:t>
      </w:r>
      <w:r w:rsidR="003B7FA4" w:rsidRPr="002758B0">
        <w:rPr>
          <w:rFonts w:eastAsia="Times New Roman"/>
          <w:sz w:val="20"/>
          <w:szCs w:val="20"/>
        </w:rPr>
        <w:t>s we interviewed</w:t>
      </w:r>
      <w:r w:rsidRPr="002758B0">
        <w:rPr>
          <w:rFonts w:eastAsia="Times New Roman"/>
          <w:sz w:val="20"/>
          <w:szCs w:val="20"/>
        </w:rPr>
        <w:t xml:space="preserve"> asking them to review their prices and schedule of work. They have </w:t>
      </w:r>
      <w:r w:rsidR="003B7FA4" w:rsidRPr="002758B0">
        <w:rPr>
          <w:rFonts w:eastAsia="Times New Roman"/>
          <w:sz w:val="20"/>
          <w:szCs w:val="20"/>
        </w:rPr>
        <w:t xml:space="preserve">now </w:t>
      </w:r>
      <w:r w:rsidRPr="002758B0">
        <w:rPr>
          <w:rFonts w:eastAsia="Times New Roman"/>
          <w:sz w:val="20"/>
          <w:szCs w:val="20"/>
        </w:rPr>
        <w:t>replied</w:t>
      </w:r>
      <w:r w:rsidR="002758B0">
        <w:rPr>
          <w:rFonts w:eastAsia="Times New Roman"/>
          <w:sz w:val="20"/>
          <w:szCs w:val="20"/>
        </w:rPr>
        <w:t>,</w:t>
      </w:r>
      <w:r w:rsidRPr="002758B0">
        <w:rPr>
          <w:rFonts w:eastAsia="Times New Roman"/>
          <w:sz w:val="20"/>
          <w:szCs w:val="20"/>
        </w:rPr>
        <w:t xml:space="preserve"> and this will be subject to further discussion by the Working Group.</w:t>
      </w:r>
    </w:p>
    <w:p w14:paraId="399052D0" w14:textId="7D2815AD" w:rsidR="000722A0" w:rsidRPr="002758B0" w:rsidRDefault="000722A0" w:rsidP="00E4031A">
      <w:pPr>
        <w:pStyle w:val="ListParagraph"/>
        <w:numPr>
          <w:ilvl w:val="0"/>
          <w:numId w:val="4"/>
        </w:numPr>
        <w:ind w:left="567" w:hanging="283"/>
        <w:rPr>
          <w:rFonts w:eastAsia="Times New Roman"/>
          <w:sz w:val="20"/>
          <w:szCs w:val="20"/>
        </w:rPr>
      </w:pPr>
      <w:r w:rsidRPr="002758B0">
        <w:rPr>
          <w:rFonts w:eastAsia="Times New Roman"/>
          <w:sz w:val="20"/>
          <w:szCs w:val="20"/>
        </w:rPr>
        <w:t>The Working Group is also to hold a face-to-face meeting with a further Consultancy Firm on Monday, 11</w:t>
      </w:r>
      <w:r w:rsidRPr="002758B0">
        <w:rPr>
          <w:rFonts w:eastAsia="Times New Roman"/>
          <w:sz w:val="20"/>
          <w:szCs w:val="20"/>
          <w:vertAlign w:val="superscript"/>
        </w:rPr>
        <w:t>th</w:t>
      </w:r>
      <w:r w:rsidRPr="002758B0">
        <w:rPr>
          <w:rFonts w:eastAsia="Times New Roman"/>
          <w:sz w:val="20"/>
          <w:szCs w:val="20"/>
        </w:rPr>
        <w:t xml:space="preserve"> November.</w:t>
      </w:r>
    </w:p>
    <w:p w14:paraId="05D477CD" w14:textId="6513023B" w:rsidR="000722A0" w:rsidRPr="002758B0" w:rsidRDefault="000722A0" w:rsidP="00E4031A">
      <w:pPr>
        <w:pStyle w:val="ListParagraph"/>
        <w:numPr>
          <w:ilvl w:val="0"/>
          <w:numId w:val="4"/>
        </w:numPr>
        <w:ind w:left="567" w:hanging="283"/>
        <w:rPr>
          <w:rFonts w:eastAsia="Times New Roman"/>
          <w:sz w:val="20"/>
          <w:szCs w:val="20"/>
        </w:rPr>
      </w:pPr>
      <w:r w:rsidRPr="002758B0">
        <w:rPr>
          <w:rFonts w:eastAsia="Times New Roman"/>
          <w:sz w:val="20"/>
          <w:szCs w:val="20"/>
        </w:rPr>
        <w:t>With the information we will then hold we will make a recommendation to the PC as to which company we feel is best suited to support our work over the next 18-24 months.</w:t>
      </w:r>
      <w:r w:rsidR="003B7FA4" w:rsidRPr="002758B0">
        <w:rPr>
          <w:rFonts w:eastAsia="Times New Roman"/>
          <w:sz w:val="20"/>
          <w:szCs w:val="20"/>
        </w:rPr>
        <w:t xml:space="preserve"> Because of the need to complete the funding application form (see below) the PC may make this decision via a round robin email o</w:t>
      </w:r>
      <w:r w:rsidR="002758B0">
        <w:rPr>
          <w:rFonts w:eastAsia="Times New Roman"/>
          <w:sz w:val="20"/>
          <w:szCs w:val="20"/>
        </w:rPr>
        <w:t>r</w:t>
      </w:r>
      <w:r w:rsidR="003B7FA4" w:rsidRPr="002758B0">
        <w:rPr>
          <w:rFonts w:eastAsia="Times New Roman"/>
          <w:sz w:val="20"/>
          <w:szCs w:val="20"/>
        </w:rPr>
        <w:t xml:space="preserve"> at an Extraordinary Meeting.</w:t>
      </w:r>
    </w:p>
    <w:p w14:paraId="70727631" w14:textId="1361D8CB" w:rsidR="000722A0" w:rsidRPr="002758B0" w:rsidRDefault="001519F1" w:rsidP="000722A0">
      <w:pPr>
        <w:rPr>
          <w:rFonts w:eastAsia="Times New Roman"/>
          <w:b/>
          <w:bCs/>
          <w:sz w:val="20"/>
          <w:szCs w:val="20"/>
        </w:rPr>
      </w:pPr>
      <w:r w:rsidRPr="002758B0">
        <w:rPr>
          <w:rFonts w:eastAsia="Times New Roman"/>
          <w:b/>
          <w:bCs/>
          <w:sz w:val="20"/>
          <w:szCs w:val="20"/>
        </w:rPr>
        <w:t>2</w:t>
      </w:r>
      <w:r w:rsidR="000722A0" w:rsidRPr="002758B0">
        <w:rPr>
          <w:rFonts w:eastAsia="Times New Roman"/>
          <w:b/>
          <w:bCs/>
          <w:sz w:val="20"/>
          <w:szCs w:val="20"/>
        </w:rPr>
        <w:t>. Funding</w:t>
      </w:r>
    </w:p>
    <w:p w14:paraId="52FACDDA" w14:textId="3825AA72" w:rsidR="000722A0" w:rsidRPr="002758B0" w:rsidRDefault="000722A0" w:rsidP="000722A0">
      <w:pPr>
        <w:rPr>
          <w:rFonts w:eastAsia="Times New Roman"/>
          <w:sz w:val="20"/>
          <w:szCs w:val="20"/>
        </w:rPr>
      </w:pPr>
      <w:r w:rsidRPr="002758B0">
        <w:rPr>
          <w:rFonts w:eastAsia="Times New Roman"/>
          <w:sz w:val="20"/>
          <w:szCs w:val="20"/>
        </w:rPr>
        <w:t xml:space="preserve">The </w:t>
      </w:r>
      <w:r w:rsidR="00E4031A">
        <w:rPr>
          <w:rFonts w:eastAsia="Times New Roman"/>
          <w:sz w:val="20"/>
          <w:szCs w:val="20"/>
        </w:rPr>
        <w:t>‘</w:t>
      </w:r>
      <w:r w:rsidRPr="002758B0">
        <w:rPr>
          <w:rFonts w:eastAsia="Times New Roman"/>
          <w:sz w:val="20"/>
          <w:szCs w:val="20"/>
        </w:rPr>
        <w:t>Locality</w:t>
      </w:r>
      <w:r w:rsidR="00E4031A">
        <w:rPr>
          <w:rFonts w:eastAsia="Times New Roman"/>
          <w:sz w:val="20"/>
          <w:szCs w:val="20"/>
        </w:rPr>
        <w:t>’ HMG</w:t>
      </w:r>
      <w:r w:rsidRPr="002758B0">
        <w:rPr>
          <w:rFonts w:eastAsia="Times New Roman"/>
          <w:sz w:val="20"/>
          <w:szCs w:val="20"/>
        </w:rPr>
        <w:t xml:space="preserve"> funding application for </w:t>
      </w:r>
      <w:r w:rsidR="001519F1" w:rsidRPr="002758B0">
        <w:rPr>
          <w:rFonts w:eastAsia="Times New Roman"/>
          <w:sz w:val="20"/>
          <w:szCs w:val="20"/>
        </w:rPr>
        <w:t xml:space="preserve">financial </w:t>
      </w:r>
      <w:r w:rsidR="003B7FA4" w:rsidRPr="002758B0">
        <w:rPr>
          <w:rFonts w:eastAsia="Times New Roman"/>
          <w:sz w:val="20"/>
          <w:szCs w:val="20"/>
        </w:rPr>
        <w:t xml:space="preserve">support up to the </w:t>
      </w:r>
      <w:r w:rsidRPr="002758B0">
        <w:rPr>
          <w:rFonts w:eastAsia="Times New Roman"/>
          <w:sz w:val="20"/>
          <w:szCs w:val="20"/>
        </w:rPr>
        <w:t xml:space="preserve">period to </w:t>
      </w:r>
      <w:r w:rsidRPr="002758B0">
        <w:rPr>
          <w:rFonts w:eastAsia="Times New Roman"/>
          <w:sz w:val="20"/>
          <w:szCs w:val="20"/>
          <w:u w:val="single"/>
        </w:rPr>
        <w:t>end of March 2020</w:t>
      </w:r>
      <w:r w:rsidRPr="002758B0">
        <w:rPr>
          <w:rFonts w:eastAsia="Times New Roman"/>
          <w:sz w:val="20"/>
          <w:szCs w:val="20"/>
        </w:rPr>
        <w:t xml:space="preserve"> has been started. It will be completed when a decision to appoint a Consultancy firm has been made.</w:t>
      </w:r>
    </w:p>
    <w:p w14:paraId="000574A4" w14:textId="7691A0F1" w:rsidR="000722A0" w:rsidRPr="002758B0" w:rsidRDefault="000722A0" w:rsidP="000722A0">
      <w:pPr>
        <w:rPr>
          <w:rFonts w:eastAsia="Times New Roman"/>
          <w:sz w:val="20"/>
          <w:szCs w:val="20"/>
        </w:rPr>
      </w:pPr>
      <w:r w:rsidRPr="002758B0">
        <w:rPr>
          <w:rFonts w:eastAsia="Times New Roman"/>
          <w:sz w:val="20"/>
          <w:szCs w:val="20"/>
        </w:rPr>
        <w:t xml:space="preserve">The application needs to be </w:t>
      </w:r>
      <w:r w:rsidR="001519F1" w:rsidRPr="002758B0">
        <w:rPr>
          <w:rFonts w:eastAsia="Times New Roman"/>
          <w:sz w:val="20"/>
          <w:szCs w:val="20"/>
        </w:rPr>
        <w:t xml:space="preserve">submitted </w:t>
      </w:r>
      <w:r w:rsidR="00E4031A">
        <w:rPr>
          <w:rFonts w:eastAsia="Times New Roman"/>
          <w:sz w:val="20"/>
          <w:szCs w:val="20"/>
        </w:rPr>
        <w:t>by</w:t>
      </w:r>
      <w:r w:rsidR="001519F1" w:rsidRPr="002758B0">
        <w:rPr>
          <w:rFonts w:eastAsia="Times New Roman"/>
          <w:sz w:val="20"/>
          <w:szCs w:val="20"/>
        </w:rPr>
        <w:t xml:space="preserve"> mid-November in order to get approval in </w:t>
      </w:r>
      <w:r w:rsidR="001519F1" w:rsidRPr="002758B0">
        <w:rPr>
          <w:rFonts w:eastAsia="Times New Roman"/>
          <w:sz w:val="20"/>
          <w:szCs w:val="20"/>
          <w:u w:val="single"/>
        </w:rPr>
        <w:t>Jan 2020</w:t>
      </w:r>
      <w:r w:rsidR="001519F1" w:rsidRPr="002758B0">
        <w:rPr>
          <w:rFonts w:eastAsia="Times New Roman"/>
          <w:sz w:val="20"/>
          <w:szCs w:val="20"/>
        </w:rPr>
        <w:t>.</w:t>
      </w:r>
    </w:p>
    <w:p w14:paraId="58F0D7EA" w14:textId="4224A23F" w:rsidR="001519F1" w:rsidRPr="002758B0" w:rsidRDefault="001519F1" w:rsidP="000722A0">
      <w:pPr>
        <w:rPr>
          <w:rFonts w:eastAsia="Times New Roman"/>
          <w:b/>
          <w:bCs/>
          <w:sz w:val="20"/>
          <w:szCs w:val="20"/>
        </w:rPr>
      </w:pPr>
      <w:r w:rsidRPr="002758B0">
        <w:rPr>
          <w:rFonts w:eastAsia="Times New Roman"/>
          <w:b/>
          <w:bCs/>
          <w:sz w:val="20"/>
          <w:szCs w:val="20"/>
        </w:rPr>
        <w:t>3. Working Group Meetings and Members</w:t>
      </w:r>
    </w:p>
    <w:p w14:paraId="01E91D4D" w14:textId="4A694480" w:rsidR="001519F1" w:rsidRPr="002758B0" w:rsidRDefault="002758B0" w:rsidP="000722A0">
      <w:pPr>
        <w:rPr>
          <w:rFonts w:eastAsia="Times New Roman"/>
          <w:sz w:val="20"/>
          <w:szCs w:val="20"/>
        </w:rPr>
      </w:pPr>
      <w:r w:rsidRPr="002758B0">
        <w:rPr>
          <w:rFonts w:eastAsia="Times New Roman"/>
          <w:sz w:val="20"/>
          <w:szCs w:val="20"/>
        </w:rPr>
        <w:t>As well as a constant flow of ideas</w:t>
      </w:r>
      <w:r>
        <w:rPr>
          <w:rFonts w:eastAsia="Times New Roman"/>
          <w:sz w:val="20"/>
          <w:szCs w:val="20"/>
        </w:rPr>
        <w:t xml:space="preserve">, </w:t>
      </w:r>
      <w:r w:rsidRPr="002758B0">
        <w:rPr>
          <w:rFonts w:eastAsia="Times New Roman"/>
          <w:sz w:val="20"/>
          <w:szCs w:val="20"/>
        </w:rPr>
        <w:t xml:space="preserve">information </w:t>
      </w:r>
      <w:r>
        <w:rPr>
          <w:rFonts w:eastAsia="Times New Roman"/>
          <w:sz w:val="20"/>
          <w:szCs w:val="20"/>
        </w:rPr>
        <w:t xml:space="preserve">and support </w:t>
      </w:r>
      <w:r w:rsidRPr="002758B0">
        <w:rPr>
          <w:rFonts w:eastAsia="Times New Roman"/>
          <w:sz w:val="20"/>
          <w:szCs w:val="20"/>
        </w:rPr>
        <w:t>between members, w</w:t>
      </w:r>
      <w:r w:rsidR="001519F1" w:rsidRPr="002758B0">
        <w:rPr>
          <w:rFonts w:eastAsia="Times New Roman"/>
          <w:sz w:val="20"/>
          <w:szCs w:val="20"/>
        </w:rPr>
        <w:t>e held a full meeting on 23 October</w:t>
      </w:r>
      <w:r w:rsidRPr="002758B0">
        <w:rPr>
          <w:rFonts w:eastAsia="Times New Roman"/>
          <w:sz w:val="20"/>
          <w:szCs w:val="20"/>
        </w:rPr>
        <w:t xml:space="preserve">; </w:t>
      </w:r>
      <w:r w:rsidR="003B7FA4" w:rsidRPr="002758B0">
        <w:rPr>
          <w:rFonts w:eastAsia="Times New Roman"/>
          <w:sz w:val="20"/>
          <w:szCs w:val="20"/>
        </w:rPr>
        <w:t xml:space="preserve"> 6 members attended and there was one apology</w:t>
      </w:r>
      <w:r w:rsidR="001519F1" w:rsidRPr="002758B0">
        <w:rPr>
          <w:rFonts w:eastAsia="Times New Roman"/>
          <w:sz w:val="20"/>
          <w:szCs w:val="20"/>
        </w:rPr>
        <w:t xml:space="preserve">. We welcomed </w:t>
      </w:r>
      <w:r w:rsidRPr="002758B0">
        <w:rPr>
          <w:rFonts w:eastAsia="Times New Roman"/>
          <w:sz w:val="20"/>
          <w:szCs w:val="20"/>
        </w:rPr>
        <w:t xml:space="preserve">on board </w:t>
      </w:r>
      <w:r w:rsidR="001519F1" w:rsidRPr="002758B0">
        <w:rPr>
          <w:rFonts w:eastAsia="Times New Roman"/>
          <w:sz w:val="20"/>
          <w:szCs w:val="20"/>
        </w:rPr>
        <w:t xml:space="preserve">a new member who, among </w:t>
      </w:r>
      <w:r>
        <w:rPr>
          <w:rFonts w:eastAsia="Times New Roman"/>
          <w:sz w:val="20"/>
          <w:szCs w:val="20"/>
        </w:rPr>
        <w:t xml:space="preserve">their </w:t>
      </w:r>
      <w:r w:rsidR="001519F1" w:rsidRPr="002758B0">
        <w:rPr>
          <w:rFonts w:eastAsia="Times New Roman"/>
          <w:sz w:val="20"/>
          <w:szCs w:val="20"/>
        </w:rPr>
        <w:t xml:space="preserve">other attributes, is an experienced professional archaeologist and </w:t>
      </w:r>
      <w:r w:rsidRPr="002758B0">
        <w:rPr>
          <w:rFonts w:eastAsia="Times New Roman"/>
          <w:sz w:val="20"/>
          <w:szCs w:val="20"/>
        </w:rPr>
        <w:t xml:space="preserve">a </w:t>
      </w:r>
      <w:r w:rsidR="003B7FA4" w:rsidRPr="002758B0">
        <w:rPr>
          <w:rFonts w:eastAsia="Times New Roman"/>
          <w:sz w:val="20"/>
          <w:szCs w:val="20"/>
        </w:rPr>
        <w:t xml:space="preserve">skilled </w:t>
      </w:r>
      <w:r w:rsidR="001519F1" w:rsidRPr="002758B0">
        <w:rPr>
          <w:rFonts w:eastAsia="Times New Roman"/>
          <w:sz w:val="20"/>
          <w:szCs w:val="20"/>
        </w:rPr>
        <w:t>report writer and is now setting forth researching the history of our village to help prepare the ‘Village Character Statement’ for the NP. This is crucial work and we would like to express thanks for taking on this role.</w:t>
      </w:r>
      <w:r w:rsidR="003B7FA4" w:rsidRPr="002758B0">
        <w:rPr>
          <w:rFonts w:eastAsia="Times New Roman"/>
          <w:sz w:val="20"/>
          <w:szCs w:val="20"/>
        </w:rPr>
        <w:t xml:space="preserve"> </w:t>
      </w:r>
      <w:r w:rsidR="001519F1" w:rsidRPr="002758B0">
        <w:rPr>
          <w:rFonts w:eastAsia="Times New Roman"/>
          <w:sz w:val="20"/>
          <w:szCs w:val="20"/>
        </w:rPr>
        <w:t xml:space="preserve">A further recruit is hoping to attend </w:t>
      </w:r>
      <w:r w:rsidRPr="002758B0">
        <w:rPr>
          <w:rFonts w:eastAsia="Times New Roman"/>
          <w:sz w:val="20"/>
          <w:szCs w:val="20"/>
        </w:rPr>
        <w:t xml:space="preserve">and join at </w:t>
      </w:r>
      <w:r w:rsidR="001519F1" w:rsidRPr="002758B0">
        <w:rPr>
          <w:rFonts w:eastAsia="Times New Roman"/>
          <w:sz w:val="20"/>
          <w:szCs w:val="20"/>
        </w:rPr>
        <w:t>our next meeting.</w:t>
      </w:r>
    </w:p>
    <w:p w14:paraId="6C53277F" w14:textId="4375C734" w:rsidR="001519F1" w:rsidRPr="002758B0" w:rsidRDefault="001519F1" w:rsidP="000722A0">
      <w:pPr>
        <w:rPr>
          <w:rFonts w:eastAsia="Times New Roman"/>
          <w:sz w:val="20"/>
          <w:szCs w:val="20"/>
        </w:rPr>
      </w:pPr>
      <w:r w:rsidRPr="002758B0">
        <w:rPr>
          <w:rFonts w:eastAsia="Times New Roman"/>
          <w:sz w:val="20"/>
          <w:szCs w:val="20"/>
        </w:rPr>
        <w:t xml:space="preserve">Working Group Members have </w:t>
      </w:r>
      <w:r w:rsidR="002758B0" w:rsidRPr="002758B0">
        <w:rPr>
          <w:rFonts w:eastAsia="Times New Roman"/>
          <w:sz w:val="20"/>
          <w:szCs w:val="20"/>
        </w:rPr>
        <w:t xml:space="preserve">now </w:t>
      </w:r>
      <w:r w:rsidRPr="002758B0">
        <w:rPr>
          <w:rFonts w:eastAsia="Times New Roman"/>
          <w:sz w:val="20"/>
          <w:szCs w:val="20"/>
        </w:rPr>
        <w:t>taken on responsibility for various aspects of the work involved in developing the NP</w:t>
      </w:r>
      <w:r w:rsidR="003B7FA4" w:rsidRPr="002758B0">
        <w:rPr>
          <w:rFonts w:eastAsia="Times New Roman"/>
          <w:sz w:val="20"/>
          <w:szCs w:val="20"/>
        </w:rPr>
        <w:t>.</w:t>
      </w:r>
    </w:p>
    <w:p w14:paraId="29144BB8" w14:textId="6CF82A6A" w:rsidR="003B7FA4" w:rsidRDefault="002758B0" w:rsidP="000722A0">
      <w:pPr>
        <w:contextualSpacing/>
        <w:rPr>
          <w:sz w:val="20"/>
          <w:szCs w:val="20"/>
        </w:rPr>
      </w:pPr>
      <w:r w:rsidRPr="002758B0">
        <w:rPr>
          <w:rFonts w:cstheme="minorHAnsi"/>
          <w:bCs/>
          <w:sz w:val="20"/>
          <w:szCs w:val="20"/>
        </w:rPr>
        <w:t>At the meeting, t</w:t>
      </w:r>
      <w:r w:rsidR="003B7FA4" w:rsidRPr="002758B0">
        <w:rPr>
          <w:rFonts w:cstheme="minorHAnsi"/>
          <w:bCs/>
          <w:sz w:val="20"/>
          <w:szCs w:val="20"/>
        </w:rPr>
        <w:t>wo members provided useful feedback on a Self and Custom Build Workshop they organised by Borough Council Planning Dept</w:t>
      </w:r>
      <w:r>
        <w:rPr>
          <w:rFonts w:cstheme="minorHAnsi"/>
          <w:bCs/>
          <w:sz w:val="20"/>
          <w:szCs w:val="20"/>
        </w:rPr>
        <w:t xml:space="preserve"> on</w:t>
      </w:r>
      <w:r w:rsidR="003B7FA4" w:rsidRPr="002758B0">
        <w:rPr>
          <w:rFonts w:cstheme="minorHAnsi"/>
          <w:bCs/>
          <w:sz w:val="20"/>
          <w:szCs w:val="20"/>
        </w:rPr>
        <w:t xml:space="preserve"> Oct 10. As well as picking up useful information on this topic  important connections had been made including Gayton NP Group, Karl Patterson (Planning) and ‘LIVEDIN’ Custom Build Developers.</w:t>
      </w:r>
      <w:r>
        <w:rPr>
          <w:rFonts w:cstheme="minorHAnsi"/>
          <w:bCs/>
          <w:sz w:val="20"/>
          <w:szCs w:val="20"/>
        </w:rPr>
        <w:t xml:space="preserve"> As a result</w:t>
      </w:r>
      <w:r w:rsidR="00E4031A">
        <w:rPr>
          <w:rFonts w:cstheme="minorHAnsi"/>
          <w:bCs/>
          <w:sz w:val="20"/>
          <w:szCs w:val="20"/>
        </w:rPr>
        <w:t>,</w:t>
      </w:r>
      <w:r>
        <w:rPr>
          <w:rFonts w:cstheme="minorHAnsi"/>
          <w:bCs/>
          <w:sz w:val="20"/>
          <w:szCs w:val="20"/>
        </w:rPr>
        <w:t xml:space="preserve"> </w:t>
      </w:r>
      <w:r w:rsidR="003B7FA4" w:rsidRPr="002758B0">
        <w:rPr>
          <w:rFonts w:cstheme="minorHAnsi"/>
          <w:bCs/>
          <w:sz w:val="20"/>
          <w:szCs w:val="20"/>
        </w:rPr>
        <w:t xml:space="preserve">Karl Patterson </w:t>
      </w:r>
      <w:r w:rsidRPr="002758B0">
        <w:rPr>
          <w:rFonts w:cstheme="minorHAnsi"/>
          <w:bCs/>
          <w:sz w:val="20"/>
          <w:szCs w:val="20"/>
        </w:rPr>
        <w:t xml:space="preserve">requested and </w:t>
      </w:r>
      <w:r w:rsidR="003B7FA4" w:rsidRPr="002758B0">
        <w:rPr>
          <w:rFonts w:cstheme="minorHAnsi"/>
          <w:bCs/>
          <w:sz w:val="20"/>
          <w:szCs w:val="20"/>
        </w:rPr>
        <w:t xml:space="preserve">will be attending our </w:t>
      </w:r>
      <w:r w:rsidRPr="002758B0">
        <w:rPr>
          <w:rFonts w:cstheme="minorHAnsi"/>
          <w:bCs/>
          <w:sz w:val="20"/>
          <w:szCs w:val="20"/>
        </w:rPr>
        <w:t xml:space="preserve">regular </w:t>
      </w:r>
      <w:r w:rsidR="003B7FA4" w:rsidRPr="002758B0">
        <w:rPr>
          <w:rFonts w:cstheme="minorHAnsi"/>
          <w:bCs/>
          <w:sz w:val="20"/>
          <w:szCs w:val="20"/>
        </w:rPr>
        <w:t>pre-PC meeting at 6pm, Nov 6</w:t>
      </w:r>
      <w:r w:rsidR="003B7FA4" w:rsidRPr="002758B0">
        <w:rPr>
          <w:rFonts w:cstheme="minorHAnsi"/>
          <w:bCs/>
          <w:sz w:val="20"/>
          <w:szCs w:val="20"/>
          <w:vertAlign w:val="superscript"/>
        </w:rPr>
        <w:t>th</w:t>
      </w:r>
      <w:r w:rsidRPr="002758B0">
        <w:rPr>
          <w:rFonts w:cstheme="minorHAnsi"/>
          <w:bCs/>
          <w:sz w:val="20"/>
          <w:szCs w:val="20"/>
          <w:vertAlign w:val="superscript"/>
        </w:rPr>
        <w:t xml:space="preserve"> </w:t>
      </w:r>
      <w:r w:rsidR="003B7FA4" w:rsidRPr="002758B0">
        <w:rPr>
          <w:rFonts w:cstheme="minorHAnsi"/>
          <w:bCs/>
          <w:sz w:val="20"/>
          <w:szCs w:val="20"/>
        </w:rPr>
        <w:t xml:space="preserve">at SF Village Hall to </w:t>
      </w:r>
      <w:r w:rsidR="003B7FA4" w:rsidRPr="002758B0">
        <w:rPr>
          <w:sz w:val="20"/>
          <w:szCs w:val="20"/>
        </w:rPr>
        <w:t xml:space="preserve">explore the potential to deliver custom/self-build </w:t>
      </w:r>
      <w:r w:rsidR="00617D77">
        <w:rPr>
          <w:sz w:val="20"/>
          <w:szCs w:val="20"/>
        </w:rPr>
        <w:t>housing</w:t>
      </w:r>
      <w:r w:rsidR="003B7FA4" w:rsidRPr="002758B0">
        <w:rPr>
          <w:sz w:val="20"/>
          <w:szCs w:val="20"/>
        </w:rPr>
        <w:t xml:space="preserve"> </w:t>
      </w:r>
      <w:r w:rsidR="00617D77">
        <w:rPr>
          <w:sz w:val="20"/>
          <w:szCs w:val="20"/>
        </w:rPr>
        <w:t>in Stoke Ferry</w:t>
      </w:r>
      <w:r w:rsidR="003B7FA4" w:rsidRPr="002758B0">
        <w:rPr>
          <w:sz w:val="20"/>
          <w:szCs w:val="20"/>
        </w:rPr>
        <w:t>.</w:t>
      </w:r>
    </w:p>
    <w:p w14:paraId="2B88F840" w14:textId="77777777" w:rsidR="00E4031A" w:rsidRPr="002758B0" w:rsidRDefault="00E4031A" w:rsidP="000722A0">
      <w:pPr>
        <w:contextualSpacing/>
        <w:rPr>
          <w:rFonts w:eastAsia="Times New Roman"/>
          <w:b/>
          <w:bCs/>
          <w:sz w:val="20"/>
          <w:szCs w:val="20"/>
        </w:rPr>
      </w:pPr>
    </w:p>
    <w:p w14:paraId="600707D6" w14:textId="4E3CBBF6" w:rsidR="001519F1" w:rsidRPr="002758B0" w:rsidRDefault="001519F1" w:rsidP="000722A0">
      <w:pPr>
        <w:rPr>
          <w:rFonts w:eastAsia="Times New Roman"/>
          <w:b/>
          <w:bCs/>
          <w:sz w:val="20"/>
          <w:szCs w:val="20"/>
        </w:rPr>
      </w:pPr>
      <w:r w:rsidRPr="002758B0">
        <w:rPr>
          <w:rFonts w:eastAsia="Times New Roman"/>
          <w:b/>
          <w:bCs/>
          <w:sz w:val="20"/>
          <w:szCs w:val="20"/>
        </w:rPr>
        <w:t xml:space="preserve">4. Public </w:t>
      </w:r>
      <w:r w:rsidR="002758B0" w:rsidRPr="002758B0">
        <w:rPr>
          <w:rFonts w:eastAsia="Times New Roman"/>
          <w:b/>
          <w:bCs/>
          <w:sz w:val="20"/>
          <w:szCs w:val="20"/>
        </w:rPr>
        <w:t xml:space="preserve">Consultation </w:t>
      </w:r>
      <w:r w:rsidRPr="002758B0">
        <w:rPr>
          <w:rFonts w:eastAsia="Times New Roman"/>
          <w:b/>
          <w:bCs/>
          <w:sz w:val="20"/>
          <w:szCs w:val="20"/>
        </w:rPr>
        <w:t>Meeting</w:t>
      </w:r>
      <w:r w:rsidR="002758B0" w:rsidRPr="002758B0">
        <w:rPr>
          <w:rFonts w:eastAsia="Times New Roman"/>
          <w:b/>
          <w:bCs/>
          <w:sz w:val="20"/>
          <w:szCs w:val="20"/>
        </w:rPr>
        <w:t>s</w:t>
      </w:r>
    </w:p>
    <w:p w14:paraId="6F1EB0EF" w14:textId="77777777" w:rsidR="002758B0" w:rsidRPr="002758B0" w:rsidRDefault="002758B0" w:rsidP="002758B0">
      <w:pPr>
        <w:pStyle w:val="ListParagraph"/>
        <w:numPr>
          <w:ilvl w:val="0"/>
          <w:numId w:val="7"/>
        </w:numPr>
        <w:contextualSpacing/>
        <w:rPr>
          <w:rFonts w:cstheme="minorHAnsi"/>
          <w:bCs/>
          <w:sz w:val="20"/>
          <w:szCs w:val="20"/>
        </w:rPr>
      </w:pPr>
      <w:r w:rsidRPr="002758B0">
        <w:rPr>
          <w:rFonts w:cstheme="minorHAnsi"/>
          <w:bCs/>
          <w:sz w:val="20"/>
          <w:szCs w:val="20"/>
        </w:rPr>
        <w:t xml:space="preserve">An Initial Public Consultation event will be held: 10am-2pm, </w:t>
      </w:r>
      <w:r w:rsidRPr="00E4031A">
        <w:rPr>
          <w:rFonts w:cstheme="minorHAnsi"/>
          <w:bCs/>
          <w:sz w:val="20"/>
          <w:szCs w:val="20"/>
          <w:u w:val="single"/>
        </w:rPr>
        <w:t>Dec 7</w:t>
      </w:r>
      <w:r w:rsidRPr="00E4031A">
        <w:rPr>
          <w:rFonts w:cstheme="minorHAnsi"/>
          <w:bCs/>
          <w:sz w:val="20"/>
          <w:szCs w:val="20"/>
          <w:u w:val="single"/>
          <w:vertAlign w:val="superscript"/>
        </w:rPr>
        <w:t>th</w:t>
      </w:r>
      <w:r w:rsidRPr="002758B0">
        <w:rPr>
          <w:rFonts w:cstheme="minorHAnsi"/>
          <w:bCs/>
          <w:sz w:val="20"/>
          <w:szCs w:val="20"/>
        </w:rPr>
        <w:t xml:space="preserve">,at SF Village Hall. </w:t>
      </w:r>
    </w:p>
    <w:p w14:paraId="797761F6" w14:textId="2D383B0C" w:rsidR="002758B0" w:rsidRPr="002758B0" w:rsidRDefault="002758B0" w:rsidP="002758B0">
      <w:pPr>
        <w:pStyle w:val="ListParagraph"/>
        <w:numPr>
          <w:ilvl w:val="0"/>
          <w:numId w:val="7"/>
        </w:numPr>
        <w:contextualSpacing/>
        <w:rPr>
          <w:rFonts w:cstheme="minorHAnsi"/>
          <w:bCs/>
          <w:sz w:val="20"/>
          <w:szCs w:val="20"/>
        </w:rPr>
      </w:pPr>
      <w:r w:rsidRPr="002758B0">
        <w:rPr>
          <w:rFonts w:cstheme="minorHAnsi"/>
          <w:bCs/>
          <w:sz w:val="20"/>
          <w:szCs w:val="20"/>
        </w:rPr>
        <w:t>Plus, another event will take place in the Church Hall on the evening the Xmas lights are switched on (</w:t>
      </w:r>
      <w:r w:rsidRPr="00E4031A">
        <w:rPr>
          <w:rFonts w:cstheme="minorHAnsi"/>
          <w:bCs/>
          <w:sz w:val="20"/>
          <w:szCs w:val="20"/>
          <w:u w:val="single"/>
        </w:rPr>
        <w:t>date TBC</w:t>
      </w:r>
      <w:r w:rsidRPr="002758B0">
        <w:rPr>
          <w:rFonts w:cstheme="minorHAnsi"/>
          <w:bCs/>
          <w:sz w:val="20"/>
          <w:szCs w:val="20"/>
        </w:rPr>
        <w:t>).</w:t>
      </w:r>
    </w:p>
    <w:p w14:paraId="14FE39F6" w14:textId="51F5484F" w:rsidR="00E10DD2" w:rsidRPr="002758B0" w:rsidRDefault="002758B0" w:rsidP="002758B0">
      <w:pPr>
        <w:pStyle w:val="ListParagraph"/>
        <w:numPr>
          <w:ilvl w:val="0"/>
          <w:numId w:val="7"/>
        </w:numPr>
        <w:rPr>
          <w:rFonts w:eastAsia="Times New Roman"/>
          <w:sz w:val="20"/>
          <w:szCs w:val="20"/>
        </w:rPr>
      </w:pPr>
      <w:r w:rsidRPr="002758B0">
        <w:rPr>
          <w:rFonts w:cstheme="minorHAnsi"/>
          <w:bCs/>
          <w:sz w:val="20"/>
          <w:szCs w:val="20"/>
        </w:rPr>
        <w:t>Mulled Wine and Mince Pies will be available at each event.</w:t>
      </w:r>
    </w:p>
    <w:p w14:paraId="41346006" w14:textId="77777777" w:rsidR="002758B0" w:rsidRPr="002758B0" w:rsidRDefault="002758B0" w:rsidP="00403D08">
      <w:pPr>
        <w:spacing w:after="0"/>
        <w:rPr>
          <w:rFonts w:eastAsia="Times New Roman"/>
          <w:b/>
          <w:bCs/>
          <w:sz w:val="20"/>
          <w:szCs w:val="20"/>
        </w:rPr>
      </w:pPr>
    </w:p>
    <w:p w14:paraId="1F16A14A" w14:textId="6DE339FC" w:rsidR="00403D08" w:rsidRPr="002758B0" w:rsidRDefault="002758B0" w:rsidP="00403D08">
      <w:pPr>
        <w:spacing w:after="0"/>
        <w:rPr>
          <w:rFonts w:eastAsia="Times New Roman"/>
          <w:b/>
          <w:bCs/>
          <w:sz w:val="20"/>
          <w:szCs w:val="20"/>
        </w:rPr>
      </w:pPr>
      <w:r w:rsidRPr="002758B0">
        <w:rPr>
          <w:rFonts w:eastAsia="Times New Roman"/>
          <w:b/>
          <w:bCs/>
          <w:sz w:val="20"/>
          <w:szCs w:val="20"/>
        </w:rPr>
        <w:t>5</w:t>
      </w:r>
      <w:r w:rsidR="00403D08" w:rsidRPr="002758B0">
        <w:rPr>
          <w:rFonts w:eastAsia="Times New Roman"/>
          <w:b/>
          <w:bCs/>
          <w:sz w:val="20"/>
          <w:szCs w:val="20"/>
        </w:rPr>
        <w:t>. Future Working Group Meetings</w:t>
      </w:r>
    </w:p>
    <w:p w14:paraId="42364EED" w14:textId="08B2BA50" w:rsidR="00403D08" w:rsidRPr="002758B0" w:rsidRDefault="00E10DD2" w:rsidP="00403D08">
      <w:pPr>
        <w:spacing w:after="0"/>
        <w:rPr>
          <w:rFonts w:eastAsia="Times New Roman"/>
          <w:sz w:val="20"/>
          <w:szCs w:val="20"/>
        </w:rPr>
      </w:pPr>
      <w:r w:rsidRPr="002758B0">
        <w:rPr>
          <w:rFonts w:eastAsia="Times New Roman"/>
          <w:sz w:val="20"/>
          <w:szCs w:val="20"/>
        </w:rPr>
        <w:t xml:space="preserve">As well as </w:t>
      </w:r>
      <w:r w:rsidR="0017734B" w:rsidRPr="002758B0">
        <w:rPr>
          <w:rFonts w:eastAsia="Times New Roman"/>
          <w:sz w:val="20"/>
          <w:szCs w:val="20"/>
        </w:rPr>
        <w:t>meeting to progress the NP, the Working Group will</w:t>
      </w:r>
      <w:r w:rsidR="00701B5F">
        <w:rPr>
          <w:rFonts w:eastAsia="Times New Roman"/>
          <w:sz w:val="20"/>
          <w:szCs w:val="20"/>
        </w:rPr>
        <w:t xml:space="preserve"> continue to</w:t>
      </w:r>
      <w:r w:rsidR="0017734B" w:rsidRPr="002758B0">
        <w:rPr>
          <w:rFonts w:eastAsia="Times New Roman"/>
          <w:sz w:val="20"/>
          <w:szCs w:val="20"/>
        </w:rPr>
        <w:t xml:space="preserve"> meet</w:t>
      </w:r>
      <w:r w:rsidR="00403D08" w:rsidRPr="002758B0">
        <w:rPr>
          <w:rFonts w:eastAsia="Times New Roman"/>
          <w:sz w:val="20"/>
          <w:szCs w:val="20"/>
        </w:rPr>
        <w:t xml:space="preserve"> once a month, prior to the monthly Parish Council Meetings</w:t>
      </w:r>
      <w:r w:rsidR="0017734B" w:rsidRPr="002758B0">
        <w:rPr>
          <w:rFonts w:eastAsia="Times New Roman"/>
          <w:sz w:val="20"/>
          <w:szCs w:val="20"/>
        </w:rPr>
        <w:t xml:space="preserve"> so that our reports are as up to date as possible</w:t>
      </w:r>
      <w:r w:rsidR="00701B5F">
        <w:rPr>
          <w:rFonts w:eastAsia="Times New Roman"/>
          <w:sz w:val="20"/>
          <w:szCs w:val="20"/>
        </w:rPr>
        <w:t>.</w:t>
      </w:r>
    </w:p>
    <w:p w14:paraId="641F7DB5" w14:textId="2726801E" w:rsidR="00403D08" w:rsidRPr="002758B0" w:rsidRDefault="00403D08" w:rsidP="00403D08">
      <w:pPr>
        <w:spacing w:after="0"/>
        <w:rPr>
          <w:rFonts w:eastAsia="Times New Roman"/>
          <w:sz w:val="20"/>
          <w:szCs w:val="20"/>
        </w:rPr>
      </w:pPr>
    </w:p>
    <w:p w14:paraId="0B0DBFF1" w14:textId="3EB8509B" w:rsidR="00403D08" w:rsidRPr="002758B0" w:rsidRDefault="00403D08" w:rsidP="00403D08">
      <w:pPr>
        <w:spacing w:after="0"/>
        <w:jc w:val="right"/>
        <w:rPr>
          <w:rFonts w:eastAsia="Times New Roman"/>
          <w:sz w:val="20"/>
          <w:szCs w:val="20"/>
        </w:rPr>
      </w:pPr>
      <w:r w:rsidRPr="002758B0">
        <w:rPr>
          <w:rFonts w:eastAsia="Times New Roman"/>
          <w:sz w:val="20"/>
          <w:szCs w:val="20"/>
        </w:rPr>
        <w:t>Jim McNeill</w:t>
      </w:r>
    </w:p>
    <w:p w14:paraId="2F3EE91B" w14:textId="23972725" w:rsidR="00403D08" w:rsidRPr="002758B0" w:rsidRDefault="00403D08" w:rsidP="004B7325">
      <w:pPr>
        <w:spacing w:after="0"/>
        <w:jc w:val="right"/>
        <w:rPr>
          <w:rFonts w:eastAsia="Times New Roman"/>
          <w:sz w:val="20"/>
          <w:szCs w:val="20"/>
        </w:rPr>
      </w:pPr>
      <w:r w:rsidRPr="002758B0">
        <w:rPr>
          <w:rFonts w:eastAsia="Times New Roman"/>
          <w:sz w:val="20"/>
          <w:szCs w:val="20"/>
        </w:rPr>
        <w:t>Chair, SFNP Working Group</w:t>
      </w:r>
    </w:p>
    <w:sectPr w:rsidR="00403D08" w:rsidRPr="00275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0E66"/>
    <w:multiLevelType w:val="hybridMultilevel"/>
    <w:tmpl w:val="489A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65916"/>
    <w:multiLevelType w:val="hybridMultilevel"/>
    <w:tmpl w:val="EF96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53DE4"/>
    <w:multiLevelType w:val="hybridMultilevel"/>
    <w:tmpl w:val="31C6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05AC3"/>
    <w:multiLevelType w:val="hybridMultilevel"/>
    <w:tmpl w:val="34B8D06A"/>
    <w:lvl w:ilvl="0" w:tplc="013A66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8667B8"/>
    <w:multiLevelType w:val="hybridMultilevel"/>
    <w:tmpl w:val="A36E3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E1341"/>
    <w:multiLevelType w:val="hybridMultilevel"/>
    <w:tmpl w:val="9E50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66"/>
    <w:rsid w:val="00051CEF"/>
    <w:rsid w:val="000722A0"/>
    <w:rsid w:val="001519F1"/>
    <w:rsid w:val="0017734B"/>
    <w:rsid w:val="001B62EB"/>
    <w:rsid w:val="00206146"/>
    <w:rsid w:val="002758B0"/>
    <w:rsid w:val="003B7FA4"/>
    <w:rsid w:val="00403D08"/>
    <w:rsid w:val="004B7325"/>
    <w:rsid w:val="00617D77"/>
    <w:rsid w:val="00701B5F"/>
    <w:rsid w:val="007A3F56"/>
    <w:rsid w:val="008147EA"/>
    <w:rsid w:val="008B4597"/>
    <w:rsid w:val="009D3D4A"/>
    <w:rsid w:val="00B017C5"/>
    <w:rsid w:val="00B90B9E"/>
    <w:rsid w:val="00BB001A"/>
    <w:rsid w:val="00BC0158"/>
    <w:rsid w:val="00C87189"/>
    <w:rsid w:val="00CD6CBB"/>
    <w:rsid w:val="00D20500"/>
    <w:rsid w:val="00D5461F"/>
    <w:rsid w:val="00D96266"/>
    <w:rsid w:val="00E10DD2"/>
    <w:rsid w:val="00E4031A"/>
    <w:rsid w:val="00F6077C"/>
    <w:rsid w:val="00FE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2AAD"/>
  <w15:chartTrackingRefBased/>
  <w15:docId w15:val="{CEABE6CE-F5C9-401C-96DD-39248A09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189"/>
    <w:pPr>
      <w:spacing w:before="100" w:beforeAutospacing="1" w:after="100" w:afterAutospacing="1" w:line="240" w:lineRule="auto"/>
      <w:outlineLvl w:val="0"/>
    </w:pPr>
    <w:rPr>
      <w:rFonts w:eastAsia="Times New Roman" w:cs="Times New Roman"/>
      <w:b/>
      <w:bCs/>
      <w:color w:val="4472C4" w:themeColor="accent1"/>
      <w:kern w:val="36"/>
      <w:sz w:val="32"/>
      <w:szCs w:val="48"/>
      <w:lang w:eastAsia="en-GB"/>
    </w:rPr>
  </w:style>
  <w:style w:type="paragraph" w:styleId="Heading2">
    <w:name w:val="heading 2"/>
    <w:basedOn w:val="Normal"/>
    <w:link w:val="Heading2Char"/>
    <w:uiPriority w:val="9"/>
    <w:qFormat/>
    <w:rsid w:val="00C87189"/>
    <w:pPr>
      <w:spacing w:before="100" w:beforeAutospacing="1" w:after="100" w:afterAutospacing="1" w:line="240" w:lineRule="auto"/>
      <w:outlineLvl w:val="1"/>
    </w:pPr>
    <w:rPr>
      <w:rFonts w:eastAsia="Times New Roman" w:cs="Times New Roman"/>
      <w:b/>
      <w:bCs/>
      <w:sz w:val="24"/>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189"/>
    <w:rPr>
      <w:rFonts w:eastAsia="Times New Roman" w:cs="Times New Roman"/>
      <w:b/>
      <w:bCs/>
      <w:sz w:val="24"/>
      <w:szCs w:val="36"/>
      <w:lang w:eastAsia="en-GB"/>
    </w:rPr>
  </w:style>
  <w:style w:type="character" w:customStyle="1" w:styleId="Heading1Char">
    <w:name w:val="Heading 1 Char"/>
    <w:basedOn w:val="DefaultParagraphFont"/>
    <w:link w:val="Heading1"/>
    <w:uiPriority w:val="9"/>
    <w:rsid w:val="00C87189"/>
    <w:rPr>
      <w:rFonts w:eastAsia="Times New Roman" w:cs="Times New Roman"/>
      <w:b/>
      <w:bCs/>
      <w:color w:val="4472C4" w:themeColor="accent1"/>
      <w:kern w:val="36"/>
      <w:sz w:val="32"/>
      <w:szCs w:val="48"/>
      <w:lang w:eastAsia="en-GB"/>
    </w:rPr>
  </w:style>
  <w:style w:type="paragraph" w:styleId="ListParagraph">
    <w:name w:val="List Paragraph"/>
    <w:basedOn w:val="Normal"/>
    <w:uiPriority w:val="34"/>
    <w:qFormat/>
    <w:rsid w:val="00D96266"/>
    <w:pPr>
      <w:spacing w:after="0" w:line="240" w:lineRule="auto"/>
      <w:ind w:left="720"/>
    </w:pPr>
    <w:rPr>
      <w:rFonts w:ascii="Calibri" w:hAnsi="Calibri" w:cs="Calibri"/>
    </w:rPr>
  </w:style>
  <w:style w:type="character" w:styleId="Hyperlink">
    <w:name w:val="Hyperlink"/>
    <w:basedOn w:val="DefaultParagraphFont"/>
    <w:uiPriority w:val="99"/>
    <w:unhideWhenUsed/>
    <w:rsid w:val="003B7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0071">
      <w:bodyDiv w:val="1"/>
      <w:marLeft w:val="0"/>
      <w:marRight w:val="0"/>
      <w:marTop w:val="0"/>
      <w:marBottom w:val="0"/>
      <w:divBdr>
        <w:top w:val="none" w:sz="0" w:space="0" w:color="auto"/>
        <w:left w:val="none" w:sz="0" w:space="0" w:color="auto"/>
        <w:bottom w:val="none" w:sz="0" w:space="0" w:color="auto"/>
        <w:right w:val="none" w:sz="0" w:space="0" w:color="auto"/>
      </w:divBdr>
    </w:div>
    <w:div w:id="6264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McNeill</dc:creator>
  <cp:keywords/>
  <dc:description/>
  <cp:lastModifiedBy>Jim McNeill</cp:lastModifiedBy>
  <cp:revision>2</cp:revision>
  <cp:lastPrinted>2019-10-02T12:13:00Z</cp:lastPrinted>
  <dcterms:created xsi:type="dcterms:W3CDTF">2019-11-06T23:09:00Z</dcterms:created>
  <dcterms:modified xsi:type="dcterms:W3CDTF">2019-11-06T23:09:00Z</dcterms:modified>
</cp:coreProperties>
</file>