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95EC" w14:textId="5C50B294" w:rsidR="008434A2" w:rsidRDefault="009D6199" w:rsidP="00F72A2B">
      <w:pPr>
        <w:spacing w:after="6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EFF5CA" wp14:editId="5CA89D8B">
            <wp:simplePos x="0" y="0"/>
            <wp:positionH relativeFrom="column">
              <wp:posOffset>4900282</wp:posOffset>
            </wp:positionH>
            <wp:positionV relativeFrom="paragraph">
              <wp:posOffset>243</wp:posOffset>
            </wp:positionV>
            <wp:extent cx="785495" cy="765810"/>
            <wp:effectExtent l="0" t="0" r="0" b="0"/>
            <wp:wrapTight wrapText="bothSides">
              <wp:wrapPolygon edited="0">
                <wp:start x="7858" y="0"/>
                <wp:lineTo x="4715" y="1075"/>
                <wp:lineTo x="0" y="6448"/>
                <wp:lineTo x="0" y="12358"/>
                <wp:lineTo x="1572" y="17731"/>
                <wp:lineTo x="6286" y="20418"/>
                <wp:lineTo x="6810" y="20955"/>
                <wp:lineTo x="13620" y="20955"/>
                <wp:lineTo x="19382" y="17731"/>
                <wp:lineTo x="20954" y="11821"/>
                <wp:lineTo x="20954" y="6985"/>
                <wp:lineTo x="15715" y="1075"/>
                <wp:lineTo x="12572" y="0"/>
                <wp:lineTo x="78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est ~ SF NP Colour Logo V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C69489" w:rsidRPr="1AC69489">
        <w:rPr>
          <w:b/>
          <w:bCs/>
          <w:noProof/>
          <w:sz w:val="20"/>
          <w:szCs w:val="20"/>
        </w:rPr>
        <w:t>Stoke Ferry NP Working Group</w:t>
      </w:r>
      <w:r w:rsidR="00F15681">
        <w:rPr>
          <w:b/>
          <w:bCs/>
          <w:noProof/>
          <w:sz w:val="20"/>
          <w:szCs w:val="20"/>
        </w:rPr>
        <w:t xml:space="preserve"> Meeting</w:t>
      </w:r>
    </w:p>
    <w:p w14:paraId="72855626" w14:textId="29E549E5" w:rsidR="001D5ED8" w:rsidRPr="00376DD0" w:rsidRDefault="1AC69489" w:rsidP="00F72A2B">
      <w:pPr>
        <w:spacing w:after="60"/>
        <w:rPr>
          <w:b/>
          <w:bCs/>
          <w:noProof/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MEETING </w:t>
      </w:r>
      <w:r w:rsidR="008434A2">
        <w:rPr>
          <w:b/>
          <w:bCs/>
          <w:sz w:val="20"/>
          <w:szCs w:val="20"/>
        </w:rPr>
        <w:t>Notes</w:t>
      </w:r>
      <w:r w:rsidR="00C02553">
        <w:rPr>
          <w:b/>
          <w:bCs/>
          <w:sz w:val="20"/>
          <w:szCs w:val="20"/>
        </w:rPr>
        <w:t xml:space="preserve"> 4</w:t>
      </w:r>
      <w:r w:rsidRPr="1AC69489">
        <w:rPr>
          <w:b/>
          <w:bCs/>
          <w:sz w:val="20"/>
          <w:szCs w:val="20"/>
          <w:vertAlign w:val="superscript"/>
        </w:rPr>
        <w:t>th</w:t>
      </w:r>
      <w:r w:rsidRPr="1AC69489">
        <w:rPr>
          <w:b/>
          <w:bCs/>
          <w:sz w:val="20"/>
          <w:szCs w:val="20"/>
        </w:rPr>
        <w:t xml:space="preserve"> </w:t>
      </w:r>
      <w:r w:rsidR="00335A32">
        <w:rPr>
          <w:b/>
          <w:bCs/>
          <w:sz w:val="20"/>
          <w:szCs w:val="20"/>
        </w:rPr>
        <w:t xml:space="preserve">March </w:t>
      </w:r>
      <w:r w:rsidRPr="1AC69489">
        <w:rPr>
          <w:b/>
          <w:bCs/>
          <w:sz w:val="20"/>
          <w:szCs w:val="20"/>
        </w:rPr>
        <w:t xml:space="preserve">2020 </w:t>
      </w:r>
    </w:p>
    <w:p w14:paraId="0046EE37" w14:textId="68F6F4A4" w:rsidR="001D5ED8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>Start time:</w:t>
      </w:r>
      <w:r w:rsidRPr="1AC69489">
        <w:rPr>
          <w:sz w:val="20"/>
          <w:szCs w:val="20"/>
        </w:rPr>
        <w:t xml:space="preserve"> </w:t>
      </w:r>
      <w:r w:rsidR="00335A32">
        <w:rPr>
          <w:sz w:val="20"/>
          <w:szCs w:val="20"/>
        </w:rPr>
        <w:t>6</w:t>
      </w:r>
      <w:r w:rsidRPr="1AC69489">
        <w:rPr>
          <w:sz w:val="20"/>
          <w:szCs w:val="20"/>
        </w:rPr>
        <w:t>pm</w:t>
      </w:r>
    </w:p>
    <w:p w14:paraId="41E191CB" w14:textId="4F2BE05C" w:rsidR="008A1E0D" w:rsidRPr="002A4603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Venue: </w:t>
      </w:r>
      <w:r w:rsidR="00F1574D" w:rsidRPr="00F1574D">
        <w:rPr>
          <w:sz w:val="20"/>
          <w:szCs w:val="20"/>
        </w:rPr>
        <w:t>Stoke Ferry</w:t>
      </w:r>
      <w:r w:rsidR="00F1574D">
        <w:rPr>
          <w:b/>
          <w:bCs/>
          <w:sz w:val="20"/>
          <w:szCs w:val="20"/>
        </w:rPr>
        <w:t xml:space="preserve"> </w:t>
      </w:r>
      <w:r w:rsidR="00335A32">
        <w:rPr>
          <w:sz w:val="20"/>
          <w:szCs w:val="20"/>
        </w:rPr>
        <w:t>Village Hall</w:t>
      </w:r>
    </w:p>
    <w:p w14:paraId="319F6AF1" w14:textId="76F2375A" w:rsidR="001D5ED8" w:rsidRPr="00152CA8" w:rsidRDefault="1AC69489" w:rsidP="00F72A2B">
      <w:pPr>
        <w:rPr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Members Present: </w:t>
      </w:r>
      <w:r w:rsidR="00335A32">
        <w:rPr>
          <w:sz w:val="20"/>
          <w:szCs w:val="20"/>
        </w:rPr>
        <w:t>Sue Lintern</w:t>
      </w:r>
      <w:r w:rsidRPr="00152CA8">
        <w:rPr>
          <w:sz w:val="20"/>
          <w:szCs w:val="20"/>
        </w:rPr>
        <w:t xml:space="preserve">(Chair), </w:t>
      </w:r>
      <w:r w:rsidR="000E5753">
        <w:rPr>
          <w:sz w:val="20"/>
          <w:szCs w:val="20"/>
        </w:rPr>
        <w:t>Sandra McNeil</w:t>
      </w:r>
      <w:r w:rsidRPr="00152CA8">
        <w:rPr>
          <w:sz w:val="20"/>
          <w:szCs w:val="20"/>
        </w:rPr>
        <w:t>,</w:t>
      </w:r>
      <w:r w:rsidR="00314855">
        <w:rPr>
          <w:sz w:val="20"/>
          <w:szCs w:val="20"/>
        </w:rPr>
        <w:t xml:space="preserve"> </w:t>
      </w:r>
      <w:r w:rsidR="00E91310">
        <w:rPr>
          <w:sz w:val="20"/>
          <w:szCs w:val="20"/>
        </w:rPr>
        <w:t xml:space="preserve">Trudy Mann, </w:t>
      </w:r>
      <w:r w:rsidRPr="00152CA8">
        <w:rPr>
          <w:sz w:val="20"/>
          <w:szCs w:val="20"/>
        </w:rPr>
        <w:t xml:space="preserve"> Anne Corrigan (</w:t>
      </w:r>
      <w:r w:rsidR="00B92A52">
        <w:rPr>
          <w:sz w:val="20"/>
          <w:szCs w:val="20"/>
        </w:rPr>
        <w:t>Note</w:t>
      </w:r>
      <w:r w:rsidRPr="00152CA8">
        <w:rPr>
          <w:sz w:val="20"/>
          <w:szCs w:val="20"/>
        </w:rPr>
        <w:t xml:space="preserve"> taker)</w:t>
      </w:r>
    </w:p>
    <w:p w14:paraId="5F230ECD" w14:textId="1547D579" w:rsidR="00385E4F" w:rsidRPr="002A4603" w:rsidRDefault="1AC69489" w:rsidP="00F72A2B">
      <w:pPr>
        <w:rPr>
          <w:b/>
          <w:bCs/>
          <w:sz w:val="20"/>
          <w:szCs w:val="20"/>
        </w:rPr>
      </w:pPr>
      <w:r w:rsidRPr="1AC69489">
        <w:rPr>
          <w:b/>
          <w:bCs/>
          <w:sz w:val="20"/>
          <w:szCs w:val="20"/>
        </w:rPr>
        <w:t xml:space="preserve">Apologies: </w:t>
      </w:r>
      <w:r w:rsidR="00EE7122">
        <w:rPr>
          <w:sz w:val="20"/>
          <w:szCs w:val="20"/>
        </w:rPr>
        <w:t>Bette Hopkins</w:t>
      </w:r>
      <w:r w:rsidR="007C47BC">
        <w:rPr>
          <w:sz w:val="20"/>
          <w:szCs w:val="20"/>
        </w:rPr>
        <w:t xml:space="preserve"> </w:t>
      </w:r>
      <w:r w:rsidRPr="00152CA8">
        <w:rPr>
          <w:sz w:val="20"/>
          <w:szCs w:val="20"/>
        </w:rPr>
        <w:t>(</w:t>
      </w:r>
      <w:r w:rsidR="00B92A52">
        <w:rPr>
          <w:sz w:val="20"/>
          <w:szCs w:val="20"/>
        </w:rPr>
        <w:t>personal</w:t>
      </w:r>
      <w:r w:rsidRPr="00152CA8">
        <w:rPr>
          <w:sz w:val="20"/>
          <w:szCs w:val="20"/>
        </w:rPr>
        <w:t xml:space="preserve">), </w:t>
      </w:r>
      <w:r w:rsidR="00B92A52">
        <w:rPr>
          <w:sz w:val="20"/>
          <w:szCs w:val="20"/>
        </w:rPr>
        <w:t>Jim</w:t>
      </w:r>
      <w:r w:rsidRPr="00152CA8">
        <w:rPr>
          <w:sz w:val="20"/>
          <w:szCs w:val="20"/>
        </w:rPr>
        <w:t xml:space="preserve"> McNeil (sickness), Carol Lee </w:t>
      </w:r>
      <w:r w:rsidR="00CF751B">
        <w:rPr>
          <w:sz w:val="20"/>
          <w:szCs w:val="20"/>
        </w:rPr>
        <w:t>(personal</w:t>
      </w:r>
      <w:r w:rsidRPr="00152CA8">
        <w:rPr>
          <w:sz w:val="20"/>
          <w:szCs w:val="20"/>
        </w:rPr>
        <w:t xml:space="preserve">) </w:t>
      </w:r>
      <w:r w:rsidR="00CF751B">
        <w:rPr>
          <w:sz w:val="20"/>
          <w:szCs w:val="20"/>
        </w:rPr>
        <w:t>Andy Hayward</w:t>
      </w:r>
      <w:r w:rsidR="00152CA8" w:rsidRPr="00152CA8">
        <w:rPr>
          <w:sz w:val="20"/>
          <w:szCs w:val="20"/>
        </w:rPr>
        <w:t xml:space="preserve"> (</w:t>
      </w:r>
      <w:r w:rsidR="00705166">
        <w:rPr>
          <w:sz w:val="20"/>
          <w:szCs w:val="20"/>
        </w:rPr>
        <w:t>work</w:t>
      </w:r>
      <w:r w:rsidR="00152CA8" w:rsidRPr="00152CA8">
        <w:rPr>
          <w:sz w:val="20"/>
          <w:szCs w:val="20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262243" w:rsidRPr="002A4603" w14:paraId="01136C4B" w14:textId="677ED195" w:rsidTr="009D6199">
        <w:tc>
          <w:tcPr>
            <w:tcW w:w="6516" w:type="dxa"/>
          </w:tcPr>
          <w:p w14:paraId="4C7F9B7A" w14:textId="77777777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14:paraId="567C7EA5" w14:textId="77777777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1275" w:type="dxa"/>
          </w:tcPr>
          <w:p w14:paraId="073B4275" w14:textId="64B4E802" w:rsidR="00262243" w:rsidRPr="002A4603" w:rsidRDefault="00262243" w:rsidP="00F72A2B">
            <w:pPr>
              <w:rPr>
                <w:rFonts w:cstheme="minorHAnsi"/>
                <w:b/>
                <w:sz w:val="20"/>
                <w:szCs w:val="20"/>
              </w:rPr>
            </w:pPr>
            <w:r w:rsidRPr="002A4603">
              <w:rPr>
                <w:rFonts w:cstheme="minorHAnsi"/>
                <w:b/>
                <w:sz w:val="20"/>
                <w:szCs w:val="20"/>
              </w:rPr>
              <w:t>Deadline</w:t>
            </w:r>
          </w:p>
        </w:tc>
      </w:tr>
      <w:tr w:rsidR="00262243" w:rsidRPr="002A4603" w14:paraId="082BAA0F" w14:textId="0771499D" w:rsidTr="009D6199">
        <w:tc>
          <w:tcPr>
            <w:tcW w:w="6516" w:type="dxa"/>
          </w:tcPr>
          <w:p w14:paraId="2BC713C0" w14:textId="77777777" w:rsidR="00F1574D" w:rsidRDefault="00262243" w:rsidP="003135F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3135F2">
              <w:rPr>
                <w:b/>
                <w:bCs/>
                <w:sz w:val="20"/>
                <w:szCs w:val="20"/>
              </w:rPr>
              <w:t>Agree previous meeting notes</w:t>
            </w:r>
            <w:r w:rsidR="00C715C5">
              <w:rPr>
                <w:b/>
                <w:bCs/>
                <w:sz w:val="20"/>
                <w:szCs w:val="20"/>
              </w:rPr>
              <w:t xml:space="preserve"> x 2</w:t>
            </w:r>
          </w:p>
          <w:p w14:paraId="612E1F62" w14:textId="4235FA10" w:rsidR="00262243" w:rsidRPr="00F1574D" w:rsidRDefault="00F1574D" w:rsidP="00F1574D">
            <w:pPr>
              <w:pStyle w:val="ListParagraph"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F1574D">
              <w:rPr>
                <w:sz w:val="20"/>
                <w:szCs w:val="20"/>
              </w:rPr>
              <w:t>Ratify at next full meeting.</w:t>
            </w:r>
          </w:p>
        </w:tc>
        <w:tc>
          <w:tcPr>
            <w:tcW w:w="1276" w:type="dxa"/>
          </w:tcPr>
          <w:p w14:paraId="4176DDE6" w14:textId="68707AB7" w:rsidR="00262243" w:rsidRPr="002A4603" w:rsidRDefault="00262243" w:rsidP="00F72A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1CDF9" w14:textId="3BFC3FF7" w:rsidR="00262243" w:rsidRPr="002A4603" w:rsidRDefault="00652EAE" w:rsidP="00F72A2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7EF8">
              <w:rPr>
                <w:sz w:val="20"/>
                <w:szCs w:val="20"/>
                <w:vertAlign w:val="superscript"/>
              </w:rPr>
              <w:t>th</w:t>
            </w:r>
            <w:r w:rsidRPr="00347EF8">
              <w:rPr>
                <w:sz w:val="20"/>
                <w:szCs w:val="20"/>
              </w:rPr>
              <w:t xml:space="preserve"> March</w:t>
            </w:r>
          </w:p>
        </w:tc>
      </w:tr>
      <w:tr w:rsidR="00262243" w:rsidRPr="002A4603" w14:paraId="4099698F" w14:textId="77777777" w:rsidTr="009D6199">
        <w:trPr>
          <w:trHeight w:val="2179"/>
        </w:trPr>
        <w:tc>
          <w:tcPr>
            <w:tcW w:w="6516" w:type="dxa"/>
          </w:tcPr>
          <w:p w14:paraId="625A57CE" w14:textId="5F562513" w:rsidR="00262243" w:rsidRPr="0053403E" w:rsidRDefault="00262243" w:rsidP="1AC6948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 xml:space="preserve">2. </w:t>
            </w:r>
            <w:r w:rsidR="00ED2359">
              <w:rPr>
                <w:b/>
                <w:bCs/>
                <w:sz w:val="20"/>
                <w:szCs w:val="20"/>
              </w:rPr>
              <w:t xml:space="preserve">    </w:t>
            </w:r>
            <w:r w:rsidR="00BE67AF">
              <w:rPr>
                <w:b/>
                <w:bCs/>
                <w:sz w:val="20"/>
                <w:szCs w:val="20"/>
              </w:rPr>
              <w:t>Check progress against timeline</w:t>
            </w:r>
            <w:r w:rsidR="00E05562">
              <w:rPr>
                <w:b/>
                <w:bCs/>
                <w:sz w:val="20"/>
                <w:szCs w:val="20"/>
              </w:rPr>
              <w:t>/project plan.</w:t>
            </w:r>
          </w:p>
          <w:p w14:paraId="74495D7F" w14:textId="0F3C1581" w:rsidR="00803D9C" w:rsidRDefault="00262243" w:rsidP="00803D9C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="00FC7375">
              <w:rPr>
                <w:sz w:val="20"/>
                <w:szCs w:val="20"/>
              </w:rPr>
              <w:t xml:space="preserve">   </w:t>
            </w:r>
            <w:r w:rsidR="004C45AF">
              <w:rPr>
                <w:sz w:val="20"/>
                <w:szCs w:val="20"/>
              </w:rPr>
              <w:t>All Tasks up to the end of Febru</w:t>
            </w:r>
            <w:r w:rsidR="009F44C8">
              <w:rPr>
                <w:sz w:val="20"/>
                <w:szCs w:val="20"/>
              </w:rPr>
              <w:t>ary</w:t>
            </w:r>
            <w:r w:rsidR="00217680">
              <w:rPr>
                <w:sz w:val="20"/>
                <w:szCs w:val="20"/>
              </w:rPr>
              <w:t xml:space="preserve"> have been completed on schedule</w:t>
            </w:r>
            <w:r w:rsidR="007A5A08">
              <w:rPr>
                <w:sz w:val="20"/>
                <w:szCs w:val="20"/>
              </w:rPr>
              <w:t xml:space="preserve">. </w:t>
            </w:r>
            <w:r w:rsidR="009C0361">
              <w:rPr>
                <w:sz w:val="20"/>
                <w:szCs w:val="20"/>
              </w:rPr>
              <w:t>Future t</w:t>
            </w:r>
            <w:r w:rsidR="007A5A08">
              <w:rPr>
                <w:sz w:val="20"/>
                <w:szCs w:val="20"/>
              </w:rPr>
              <w:t>asks for March</w:t>
            </w:r>
            <w:r w:rsidR="00B9447B">
              <w:rPr>
                <w:sz w:val="20"/>
                <w:szCs w:val="20"/>
              </w:rPr>
              <w:t>/April</w:t>
            </w:r>
            <w:r w:rsidR="007A5A08">
              <w:rPr>
                <w:sz w:val="20"/>
                <w:szCs w:val="20"/>
              </w:rPr>
              <w:t>:</w:t>
            </w:r>
          </w:p>
          <w:p w14:paraId="27E013BC" w14:textId="4B61F7CD" w:rsidR="00273780" w:rsidRDefault="008A3CD6" w:rsidP="007167E8">
            <w:pPr>
              <w:pStyle w:val="ListParagraph"/>
              <w:numPr>
                <w:ilvl w:val="0"/>
                <w:numId w:val="23"/>
              </w:numPr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costings</w:t>
            </w:r>
            <w:r w:rsidR="00B72715">
              <w:rPr>
                <w:sz w:val="20"/>
                <w:szCs w:val="20"/>
              </w:rPr>
              <w:t xml:space="preserve"> for </w:t>
            </w:r>
            <w:r w:rsidR="003C2779">
              <w:rPr>
                <w:sz w:val="20"/>
                <w:szCs w:val="20"/>
              </w:rPr>
              <w:t>2</w:t>
            </w:r>
            <w:r w:rsidR="003C2779" w:rsidRPr="003C2779">
              <w:rPr>
                <w:sz w:val="20"/>
                <w:szCs w:val="20"/>
                <w:vertAlign w:val="superscript"/>
              </w:rPr>
              <w:t>nd</w:t>
            </w:r>
            <w:r w:rsidR="003C2779">
              <w:rPr>
                <w:sz w:val="20"/>
                <w:szCs w:val="20"/>
              </w:rPr>
              <w:t xml:space="preserve"> funding application</w:t>
            </w:r>
            <w:r>
              <w:rPr>
                <w:sz w:val="20"/>
                <w:szCs w:val="20"/>
              </w:rPr>
              <w:t xml:space="preserve"> </w:t>
            </w:r>
            <w:r w:rsidR="00D243CF">
              <w:rPr>
                <w:sz w:val="20"/>
                <w:szCs w:val="20"/>
              </w:rPr>
              <w:t xml:space="preserve">to be submitted </w:t>
            </w:r>
            <w:r>
              <w:rPr>
                <w:sz w:val="20"/>
                <w:szCs w:val="20"/>
              </w:rPr>
              <w:t>in early April</w:t>
            </w:r>
            <w:r w:rsidR="003C2779">
              <w:rPr>
                <w:sz w:val="20"/>
                <w:szCs w:val="20"/>
              </w:rPr>
              <w:t xml:space="preserve"> </w:t>
            </w:r>
          </w:p>
          <w:p w14:paraId="086C41ED" w14:textId="464F5A4D" w:rsidR="00853457" w:rsidRDefault="00517659" w:rsidP="007167E8">
            <w:pPr>
              <w:pStyle w:val="ListParagraph"/>
              <w:numPr>
                <w:ilvl w:val="0"/>
                <w:numId w:val="23"/>
              </w:numPr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up </w:t>
            </w:r>
            <w:r w:rsidR="007C28F2">
              <w:rPr>
                <w:sz w:val="20"/>
                <w:szCs w:val="20"/>
              </w:rPr>
              <w:t>Character Appraisal</w:t>
            </w:r>
            <w:r w:rsidR="0087573C">
              <w:rPr>
                <w:sz w:val="20"/>
                <w:szCs w:val="20"/>
              </w:rPr>
              <w:t xml:space="preserve"> </w:t>
            </w:r>
            <w:r w:rsidR="00743D97">
              <w:rPr>
                <w:sz w:val="20"/>
                <w:szCs w:val="20"/>
              </w:rPr>
              <w:t xml:space="preserve">(agreed </w:t>
            </w:r>
            <w:r w:rsidR="009811D1">
              <w:rPr>
                <w:sz w:val="20"/>
                <w:szCs w:val="20"/>
              </w:rPr>
              <w:t>with R</w:t>
            </w:r>
            <w:r w:rsidR="00F13E69">
              <w:rPr>
                <w:sz w:val="20"/>
                <w:szCs w:val="20"/>
              </w:rPr>
              <w:t>achel Leggett</w:t>
            </w:r>
            <w:r w:rsidR="007167E8">
              <w:rPr>
                <w:sz w:val="20"/>
                <w:szCs w:val="20"/>
              </w:rPr>
              <w:t xml:space="preserve">: </w:t>
            </w:r>
            <w:r w:rsidR="00131D2E">
              <w:rPr>
                <w:sz w:val="20"/>
                <w:szCs w:val="20"/>
              </w:rPr>
              <w:t xml:space="preserve">deadline could be extended from </w:t>
            </w:r>
            <w:r w:rsidR="001953C8">
              <w:rPr>
                <w:sz w:val="20"/>
                <w:szCs w:val="20"/>
              </w:rPr>
              <w:t>end March by 1 month)</w:t>
            </w:r>
          </w:p>
          <w:p w14:paraId="2A4893E9" w14:textId="6B353F71" w:rsidR="00522504" w:rsidRPr="007167E8" w:rsidRDefault="004E103F" w:rsidP="007167E8">
            <w:pPr>
              <w:pStyle w:val="ListParagraph"/>
              <w:numPr>
                <w:ilvl w:val="0"/>
                <w:numId w:val="23"/>
              </w:numPr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2</w:t>
            </w:r>
            <w:r w:rsidR="007B0703">
              <w:rPr>
                <w:sz w:val="20"/>
                <w:szCs w:val="20"/>
              </w:rPr>
              <w:t xml:space="preserve"> a &amp; b – Stakeholder Engagement</w:t>
            </w:r>
            <w:r w:rsidR="00FC01C2">
              <w:rPr>
                <w:sz w:val="20"/>
                <w:szCs w:val="20"/>
              </w:rPr>
              <w:t>, identify stakeholder groups, businesses</w:t>
            </w:r>
            <w:r w:rsidR="005A479C">
              <w:rPr>
                <w:sz w:val="20"/>
                <w:szCs w:val="20"/>
              </w:rPr>
              <w:t>, community groups</w:t>
            </w:r>
            <w:r w:rsidR="003947C1">
              <w:rPr>
                <w:sz w:val="20"/>
                <w:szCs w:val="20"/>
              </w:rPr>
              <w:t>, health, police, youth etc.</w:t>
            </w:r>
          </w:p>
        </w:tc>
        <w:tc>
          <w:tcPr>
            <w:tcW w:w="1276" w:type="dxa"/>
          </w:tcPr>
          <w:p w14:paraId="5E58A3FD" w14:textId="3C84D9D2" w:rsidR="00262243" w:rsidRPr="002A4603" w:rsidRDefault="00262243" w:rsidP="1AC69489">
            <w:pPr>
              <w:rPr>
                <w:sz w:val="20"/>
                <w:szCs w:val="20"/>
              </w:rPr>
            </w:pPr>
          </w:p>
          <w:p w14:paraId="652EDC89" w14:textId="77777777" w:rsidR="00262243" w:rsidRDefault="00262243" w:rsidP="1AC69489">
            <w:pPr>
              <w:rPr>
                <w:sz w:val="20"/>
                <w:szCs w:val="20"/>
              </w:rPr>
            </w:pPr>
          </w:p>
          <w:p w14:paraId="1C0EA6BF" w14:textId="77777777" w:rsidR="008B6D48" w:rsidRDefault="008B6D48" w:rsidP="1AC69489">
            <w:pPr>
              <w:rPr>
                <w:sz w:val="20"/>
                <w:szCs w:val="20"/>
              </w:rPr>
            </w:pPr>
          </w:p>
          <w:p w14:paraId="50CC4907" w14:textId="77777777" w:rsidR="008B6D48" w:rsidRDefault="008B6D48" w:rsidP="1AC69489">
            <w:pPr>
              <w:rPr>
                <w:sz w:val="20"/>
                <w:szCs w:val="20"/>
              </w:rPr>
            </w:pPr>
          </w:p>
          <w:p w14:paraId="3C5C34D2" w14:textId="716601D9" w:rsidR="008B6D48" w:rsidRDefault="00D243CF" w:rsidP="1AC694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  <w:r>
              <w:rPr>
                <w:sz w:val="20"/>
                <w:szCs w:val="20"/>
              </w:rPr>
              <w:t>/AC</w:t>
            </w:r>
          </w:p>
          <w:p w14:paraId="7161D7EB" w14:textId="77777777" w:rsidR="00652EAE" w:rsidRDefault="00652EAE" w:rsidP="1AC69489">
            <w:pPr>
              <w:rPr>
                <w:sz w:val="20"/>
                <w:szCs w:val="20"/>
              </w:rPr>
            </w:pPr>
          </w:p>
          <w:p w14:paraId="508528A5" w14:textId="52BD0133" w:rsidR="008B6D48" w:rsidRDefault="0087573C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BH/CL</w:t>
            </w:r>
          </w:p>
          <w:p w14:paraId="3D5F0A5E" w14:textId="3C9DDA4D" w:rsidR="008B6D48" w:rsidRPr="002A4603" w:rsidRDefault="00047076" w:rsidP="1AC69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5" w:type="dxa"/>
          </w:tcPr>
          <w:p w14:paraId="0C4D1AE6" w14:textId="77777777" w:rsidR="00262243" w:rsidRDefault="00262243" w:rsidP="00F72A2B">
            <w:pPr>
              <w:rPr>
                <w:sz w:val="20"/>
                <w:szCs w:val="20"/>
              </w:rPr>
            </w:pPr>
          </w:p>
          <w:p w14:paraId="74CCDEE8" w14:textId="77777777" w:rsidR="00BA5065" w:rsidRDefault="00BA5065" w:rsidP="00F72A2B">
            <w:pPr>
              <w:rPr>
                <w:sz w:val="20"/>
                <w:szCs w:val="20"/>
              </w:rPr>
            </w:pPr>
          </w:p>
          <w:p w14:paraId="25C591AA" w14:textId="77777777" w:rsidR="00BA5065" w:rsidRDefault="00BA5065" w:rsidP="00F72A2B">
            <w:pPr>
              <w:rPr>
                <w:sz w:val="20"/>
                <w:szCs w:val="20"/>
              </w:rPr>
            </w:pPr>
          </w:p>
          <w:p w14:paraId="567A79B5" w14:textId="77777777" w:rsidR="00BA5065" w:rsidRDefault="00BA5065" w:rsidP="00F72A2B">
            <w:pPr>
              <w:rPr>
                <w:sz w:val="20"/>
                <w:szCs w:val="20"/>
              </w:rPr>
            </w:pPr>
          </w:p>
          <w:p w14:paraId="3B01BB38" w14:textId="51A53666" w:rsidR="00BA5065" w:rsidRDefault="00411FFD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March</w:t>
            </w:r>
          </w:p>
          <w:p w14:paraId="4A24D3C6" w14:textId="77777777" w:rsidR="00652EAE" w:rsidRDefault="00652EAE" w:rsidP="00F72A2B">
            <w:pPr>
              <w:rPr>
                <w:sz w:val="20"/>
                <w:szCs w:val="20"/>
              </w:rPr>
            </w:pPr>
          </w:p>
          <w:p w14:paraId="021D7EE3" w14:textId="5ACE75C4" w:rsidR="0087573C" w:rsidRPr="002A4603" w:rsidRDefault="0087573C" w:rsidP="00F72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April</w:t>
            </w:r>
          </w:p>
        </w:tc>
      </w:tr>
      <w:tr w:rsidR="00262243" w:rsidRPr="002A4603" w14:paraId="27DF625F" w14:textId="77777777" w:rsidTr="009D6199">
        <w:trPr>
          <w:trHeight w:val="470"/>
        </w:trPr>
        <w:tc>
          <w:tcPr>
            <w:tcW w:w="6516" w:type="dxa"/>
          </w:tcPr>
          <w:p w14:paraId="38A1C6CF" w14:textId="5B7029A9" w:rsidR="00262243" w:rsidRPr="002A4603" w:rsidRDefault="00262243" w:rsidP="30DFA17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1AC69489">
              <w:rPr>
                <w:b/>
                <w:bCs/>
                <w:sz w:val="20"/>
                <w:szCs w:val="20"/>
              </w:rPr>
              <w:t xml:space="preserve">3. </w:t>
            </w:r>
            <w:r w:rsidR="008710E3">
              <w:rPr>
                <w:b/>
                <w:bCs/>
                <w:sz w:val="20"/>
                <w:szCs w:val="20"/>
              </w:rPr>
              <w:t>Skills Audit</w:t>
            </w:r>
          </w:p>
          <w:p w14:paraId="217C3F85" w14:textId="7575475A" w:rsidR="00262243" w:rsidRPr="002A4603" w:rsidRDefault="00262243" w:rsidP="00F72A2B">
            <w:pPr>
              <w:pStyle w:val="ListParagraph"/>
              <w:ind w:left="0"/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>3.1.</w:t>
            </w:r>
            <w:r w:rsidR="008710E3">
              <w:rPr>
                <w:sz w:val="20"/>
                <w:szCs w:val="20"/>
              </w:rPr>
              <w:t xml:space="preserve"> </w:t>
            </w:r>
            <w:r w:rsidR="00CA4744">
              <w:rPr>
                <w:sz w:val="20"/>
                <w:szCs w:val="20"/>
              </w:rPr>
              <w:t xml:space="preserve">To be reviewed </w:t>
            </w:r>
            <w:r w:rsidR="00437A5B">
              <w:rPr>
                <w:sz w:val="20"/>
                <w:szCs w:val="20"/>
              </w:rPr>
              <w:t xml:space="preserve">and discussed </w:t>
            </w:r>
            <w:r w:rsidR="00CA4744">
              <w:rPr>
                <w:sz w:val="20"/>
                <w:szCs w:val="20"/>
              </w:rPr>
              <w:t>at</w:t>
            </w:r>
            <w:r w:rsidR="00437A5B">
              <w:rPr>
                <w:sz w:val="20"/>
                <w:szCs w:val="20"/>
              </w:rPr>
              <w:t xml:space="preserve"> a future</w:t>
            </w:r>
            <w:r w:rsidR="00CA4744">
              <w:rPr>
                <w:sz w:val="20"/>
                <w:szCs w:val="20"/>
              </w:rPr>
              <w:t xml:space="preserve"> full NPWG</w:t>
            </w:r>
            <w:r w:rsidR="00437A5B">
              <w:rPr>
                <w:sz w:val="20"/>
                <w:szCs w:val="20"/>
              </w:rPr>
              <w:t xml:space="preserve"> meeting.</w:t>
            </w:r>
          </w:p>
        </w:tc>
        <w:tc>
          <w:tcPr>
            <w:tcW w:w="1276" w:type="dxa"/>
          </w:tcPr>
          <w:p w14:paraId="369DA0D1" w14:textId="59878F18" w:rsidR="0055014E" w:rsidRPr="002A4603" w:rsidRDefault="0055014E" w:rsidP="1AC6948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0BFA0" w14:textId="6D9D44E4" w:rsidR="00262243" w:rsidRDefault="00262243" w:rsidP="00F72A2B">
            <w:pPr>
              <w:rPr>
                <w:sz w:val="20"/>
                <w:szCs w:val="20"/>
              </w:rPr>
            </w:pPr>
          </w:p>
          <w:p w14:paraId="582F410D" w14:textId="31507768" w:rsidR="00A872C1" w:rsidRPr="002A4603" w:rsidRDefault="00A872C1" w:rsidP="00F72A2B">
            <w:pPr>
              <w:rPr>
                <w:sz w:val="20"/>
                <w:szCs w:val="20"/>
              </w:rPr>
            </w:pPr>
          </w:p>
        </w:tc>
      </w:tr>
      <w:tr w:rsidR="00262243" w14:paraId="186C3671" w14:textId="77777777" w:rsidTr="009D6199">
        <w:trPr>
          <w:trHeight w:val="844"/>
        </w:trPr>
        <w:tc>
          <w:tcPr>
            <w:tcW w:w="6516" w:type="dxa"/>
          </w:tcPr>
          <w:p w14:paraId="5ACCACA6" w14:textId="7046FA34" w:rsidR="00262243" w:rsidRPr="00D54C24" w:rsidRDefault="00422FA5" w:rsidP="00152C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62243">
              <w:rPr>
                <w:b/>
                <w:bCs/>
                <w:sz w:val="20"/>
                <w:szCs w:val="20"/>
              </w:rPr>
              <w:t>.</w:t>
            </w:r>
            <w:r w:rsidR="00262243" w:rsidRPr="693970D8">
              <w:rPr>
                <w:b/>
                <w:bCs/>
                <w:sz w:val="20"/>
                <w:szCs w:val="20"/>
              </w:rPr>
              <w:t xml:space="preserve"> </w:t>
            </w:r>
            <w:r w:rsidR="00E64681">
              <w:rPr>
                <w:b/>
                <w:bCs/>
                <w:sz w:val="20"/>
                <w:szCs w:val="20"/>
              </w:rPr>
              <w:t>Treasur</w:t>
            </w:r>
            <w:r w:rsidR="00DA4FE8">
              <w:rPr>
                <w:b/>
                <w:bCs/>
                <w:sz w:val="20"/>
                <w:szCs w:val="20"/>
              </w:rPr>
              <w:t>er</w:t>
            </w:r>
            <w:r w:rsidR="00975F1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C78C26" w14:textId="3EDE5760" w:rsidR="00262243" w:rsidRPr="009B33B0" w:rsidRDefault="00262243" w:rsidP="009B33B0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 </w:t>
            </w:r>
            <w:r w:rsidR="00975F15">
              <w:rPr>
                <w:sz w:val="20"/>
                <w:szCs w:val="20"/>
              </w:rPr>
              <w:t xml:space="preserve">4.1. </w:t>
            </w:r>
            <w:r w:rsidR="00816989">
              <w:rPr>
                <w:sz w:val="20"/>
                <w:szCs w:val="20"/>
              </w:rPr>
              <w:t xml:space="preserve">TM agreed to be Treasurer for the </w:t>
            </w:r>
            <w:r w:rsidR="007167E8">
              <w:rPr>
                <w:sz w:val="20"/>
                <w:szCs w:val="20"/>
              </w:rPr>
              <w:t>NPWG,</w:t>
            </w:r>
            <w:r w:rsidR="00816989">
              <w:rPr>
                <w:sz w:val="20"/>
                <w:szCs w:val="20"/>
              </w:rPr>
              <w:t xml:space="preserve"> and SL agreed to deputise </w:t>
            </w:r>
            <w:r w:rsidR="0099078E">
              <w:rPr>
                <w:sz w:val="20"/>
                <w:szCs w:val="20"/>
              </w:rPr>
              <w:t>as and when necessary.</w:t>
            </w:r>
            <w:r w:rsidR="00C26D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91AB131" w14:textId="77777777" w:rsidR="00262243" w:rsidRPr="002A4603" w:rsidRDefault="00262243" w:rsidP="00152CA8">
            <w:pPr>
              <w:rPr>
                <w:sz w:val="20"/>
                <w:szCs w:val="20"/>
              </w:rPr>
            </w:pPr>
          </w:p>
          <w:p w14:paraId="7D584DA4" w14:textId="7A9ACD77" w:rsidR="00262243" w:rsidRDefault="00842F97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TM/SL</w:t>
            </w:r>
          </w:p>
        </w:tc>
        <w:tc>
          <w:tcPr>
            <w:tcW w:w="1275" w:type="dxa"/>
          </w:tcPr>
          <w:p w14:paraId="2F5FB0CD" w14:textId="3990ADBA" w:rsidR="00262243" w:rsidRDefault="00262243" w:rsidP="00152CA8">
            <w:pPr>
              <w:rPr>
                <w:sz w:val="20"/>
                <w:szCs w:val="20"/>
              </w:rPr>
            </w:pPr>
          </w:p>
          <w:p w14:paraId="3FA7837D" w14:textId="5D9F855C" w:rsidR="00262243" w:rsidRDefault="00262243" w:rsidP="00152CA8">
            <w:pPr>
              <w:rPr>
                <w:sz w:val="20"/>
                <w:szCs w:val="20"/>
              </w:rPr>
            </w:pPr>
          </w:p>
        </w:tc>
      </w:tr>
      <w:tr w:rsidR="00262243" w:rsidRPr="002A4603" w14:paraId="0DB6CC80" w14:textId="77777777" w:rsidTr="009D6199">
        <w:trPr>
          <w:trHeight w:val="528"/>
        </w:trPr>
        <w:tc>
          <w:tcPr>
            <w:tcW w:w="6516" w:type="dxa"/>
          </w:tcPr>
          <w:p w14:paraId="7B682AB2" w14:textId="7C996F3C" w:rsidR="00262243" w:rsidRDefault="00262243" w:rsidP="00A63300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1AC69489">
              <w:rPr>
                <w:b/>
                <w:bCs/>
                <w:sz w:val="20"/>
                <w:szCs w:val="20"/>
              </w:rPr>
              <w:t xml:space="preserve"> </w:t>
            </w:r>
            <w:r w:rsidR="00A63300">
              <w:rPr>
                <w:b/>
                <w:bCs/>
                <w:sz w:val="20"/>
                <w:szCs w:val="20"/>
              </w:rPr>
              <w:t>Agree a Communications Policy</w:t>
            </w:r>
          </w:p>
          <w:p w14:paraId="254D592B" w14:textId="37CF7FF6" w:rsidR="00A63300" w:rsidRDefault="00A63300" w:rsidP="00A633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proofErr w:type="spellStart"/>
            <w:r w:rsidR="00271DC6">
              <w:rPr>
                <w:sz w:val="20"/>
                <w:szCs w:val="20"/>
              </w:rPr>
              <w:t>J</w:t>
            </w:r>
            <w:r w:rsidR="008F619A">
              <w:rPr>
                <w:sz w:val="20"/>
                <w:szCs w:val="20"/>
              </w:rPr>
              <w:t>McN</w:t>
            </w:r>
            <w:proofErr w:type="spellEnd"/>
            <w:r w:rsidR="008F619A">
              <w:rPr>
                <w:sz w:val="20"/>
                <w:szCs w:val="20"/>
              </w:rPr>
              <w:t xml:space="preserve"> can </w:t>
            </w:r>
            <w:r w:rsidR="00F27B52">
              <w:rPr>
                <w:sz w:val="20"/>
                <w:szCs w:val="20"/>
              </w:rPr>
              <w:t xml:space="preserve">provide NPWG </w:t>
            </w:r>
            <w:r w:rsidR="00AD787E">
              <w:rPr>
                <w:sz w:val="20"/>
                <w:szCs w:val="20"/>
              </w:rPr>
              <w:t>update</w:t>
            </w:r>
            <w:r w:rsidR="00F27B52">
              <w:rPr>
                <w:sz w:val="20"/>
                <w:szCs w:val="20"/>
              </w:rPr>
              <w:t>s</w:t>
            </w:r>
            <w:r w:rsidR="00AD787E">
              <w:rPr>
                <w:sz w:val="20"/>
                <w:szCs w:val="20"/>
              </w:rPr>
              <w:t xml:space="preserve"> </w:t>
            </w:r>
            <w:r w:rsidR="00F27B52">
              <w:rPr>
                <w:sz w:val="20"/>
                <w:szCs w:val="20"/>
              </w:rPr>
              <w:t xml:space="preserve">to </w:t>
            </w:r>
            <w:r w:rsidR="00AD787E">
              <w:rPr>
                <w:sz w:val="20"/>
                <w:szCs w:val="20"/>
              </w:rPr>
              <w:t xml:space="preserve">the </w:t>
            </w:r>
            <w:r w:rsidR="00904C8C">
              <w:rPr>
                <w:sz w:val="20"/>
                <w:szCs w:val="20"/>
              </w:rPr>
              <w:t xml:space="preserve">NP and </w:t>
            </w:r>
            <w:r w:rsidR="0077046B">
              <w:rPr>
                <w:sz w:val="20"/>
                <w:szCs w:val="20"/>
              </w:rPr>
              <w:t>SF</w:t>
            </w:r>
            <w:r w:rsidR="00904C8C">
              <w:rPr>
                <w:sz w:val="20"/>
                <w:szCs w:val="20"/>
              </w:rPr>
              <w:t>PC websites</w:t>
            </w:r>
            <w:r w:rsidR="0039067F">
              <w:rPr>
                <w:sz w:val="20"/>
                <w:szCs w:val="20"/>
              </w:rPr>
              <w:t xml:space="preserve">, </w:t>
            </w:r>
            <w:r w:rsidR="0077046B">
              <w:rPr>
                <w:sz w:val="20"/>
                <w:szCs w:val="20"/>
              </w:rPr>
              <w:t>The Village Pump,</w:t>
            </w:r>
            <w:r w:rsidR="00D36157">
              <w:rPr>
                <w:sz w:val="20"/>
                <w:szCs w:val="20"/>
              </w:rPr>
              <w:t xml:space="preserve"> village poster</w:t>
            </w:r>
            <w:r w:rsidR="005943E1">
              <w:rPr>
                <w:sz w:val="20"/>
                <w:szCs w:val="20"/>
              </w:rPr>
              <w:t>s and bulletin boards within the SF parish</w:t>
            </w:r>
            <w:r w:rsidR="00956138">
              <w:rPr>
                <w:sz w:val="20"/>
                <w:szCs w:val="20"/>
              </w:rPr>
              <w:t xml:space="preserve"> only</w:t>
            </w:r>
            <w:r w:rsidR="00C30486">
              <w:rPr>
                <w:sz w:val="20"/>
                <w:szCs w:val="20"/>
              </w:rPr>
              <w:t>,</w:t>
            </w:r>
            <w:r w:rsidR="005943E1">
              <w:rPr>
                <w:sz w:val="20"/>
                <w:szCs w:val="20"/>
              </w:rPr>
              <w:t xml:space="preserve"> without </w:t>
            </w:r>
            <w:r w:rsidR="00652EAE">
              <w:rPr>
                <w:sz w:val="20"/>
                <w:szCs w:val="20"/>
              </w:rPr>
              <w:t xml:space="preserve">need of </w:t>
            </w:r>
            <w:r w:rsidR="005943E1">
              <w:rPr>
                <w:sz w:val="20"/>
                <w:szCs w:val="20"/>
              </w:rPr>
              <w:t>prior consent from the SFPC.</w:t>
            </w:r>
          </w:p>
          <w:p w14:paraId="7BCC9FD7" w14:textId="63A3BD1D" w:rsidR="004B6625" w:rsidRDefault="004B6625" w:rsidP="00A633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="008C62D9">
              <w:rPr>
                <w:sz w:val="20"/>
                <w:szCs w:val="20"/>
              </w:rPr>
              <w:t xml:space="preserve">Note: The </w:t>
            </w:r>
            <w:r w:rsidR="00196163">
              <w:rPr>
                <w:sz w:val="20"/>
                <w:szCs w:val="20"/>
              </w:rPr>
              <w:t>Village Pump</w:t>
            </w:r>
            <w:r w:rsidR="00337743">
              <w:rPr>
                <w:sz w:val="20"/>
                <w:szCs w:val="20"/>
              </w:rPr>
              <w:t xml:space="preserve"> - </w:t>
            </w:r>
            <w:r w:rsidR="00463B36">
              <w:rPr>
                <w:sz w:val="20"/>
                <w:szCs w:val="20"/>
              </w:rPr>
              <w:t xml:space="preserve">NPWG monthly update is already </w:t>
            </w:r>
            <w:r w:rsidR="00440B5D">
              <w:rPr>
                <w:sz w:val="20"/>
                <w:szCs w:val="20"/>
              </w:rPr>
              <w:t>published</w:t>
            </w:r>
            <w:r w:rsidR="00337743">
              <w:rPr>
                <w:sz w:val="20"/>
                <w:szCs w:val="20"/>
              </w:rPr>
              <w:t xml:space="preserve"> </w:t>
            </w:r>
            <w:r w:rsidR="00196163">
              <w:rPr>
                <w:sz w:val="20"/>
                <w:szCs w:val="20"/>
              </w:rPr>
              <w:t xml:space="preserve">as part of the SFPC </w:t>
            </w:r>
            <w:r w:rsidR="006F1317">
              <w:rPr>
                <w:sz w:val="20"/>
                <w:szCs w:val="20"/>
              </w:rPr>
              <w:t xml:space="preserve">monthly update. </w:t>
            </w:r>
          </w:p>
          <w:p w14:paraId="27ED39F1" w14:textId="0B1369F6" w:rsidR="00675CFD" w:rsidRDefault="00A33989" w:rsidP="00A633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  <w:r w:rsidR="0061747C">
              <w:rPr>
                <w:sz w:val="20"/>
                <w:szCs w:val="20"/>
              </w:rPr>
              <w:t>Promotion of our work on Facebook sites to be restricted to SF only</w:t>
            </w:r>
            <w:r w:rsidR="00675CFD">
              <w:rPr>
                <w:sz w:val="20"/>
                <w:szCs w:val="20"/>
              </w:rPr>
              <w:t>.</w:t>
            </w:r>
          </w:p>
          <w:p w14:paraId="68923E57" w14:textId="7070ABC6" w:rsidR="00675CFD" w:rsidRDefault="00675CFD" w:rsidP="00A633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</w:t>
            </w:r>
            <w:r w:rsidR="009170B2">
              <w:rPr>
                <w:sz w:val="20"/>
                <w:szCs w:val="20"/>
              </w:rPr>
              <w:t xml:space="preserve">SL clarified that </w:t>
            </w:r>
            <w:r w:rsidR="006468BB">
              <w:rPr>
                <w:sz w:val="20"/>
                <w:szCs w:val="20"/>
              </w:rPr>
              <w:t>Press Releases and</w:t>
            </w:r>
            <w:r w:rsidR="009170B2">
              <w:rPr>
                <w:sz w:val="20"/>
                <w:szCs w:val="20"/>
              </w:rPr>
              <w:t xml:space="preserve"> social media updates have been agreed by the SFPC.</w:t>
            </w:r>
            <w:bookmarkStart w:id="0" w:name="_GoBack"/>
            <w:bookmarkEnd w:id="0"/>
          </w:p>
          <w:p w14:paraId="66A01373" w14:textId="3558BEF5" w:rsidR="00342E3C" w:rsidRDefault="00342E3C" w:rsidP="00A633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 Any communication to be agreed by all NPWG members</w:t>
            </w:r>
            <w:r w:rsidR="00601173">
              <w:rPr>
                <w:sz w:val="20"/>
                <w:szCs w:val="20"/>
              </w:rPr>
              <w:t>.</w:t>
            </w:r>
          </w:p>
          <w:p w14:paraId="62AB0CA6" w14:textId="16C667F5" w:rsidR="00262243" w:rsidRPr="007167E8" w:rsidRDefault="00601173" w:rsidP="007167E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 </w:t>
            </w:r>
            <w:r w:rsidR="000F1242">
              <w:rPr>
                <w:sz w:val="20"/>
                <w:szCs w:val="20"/>
              </w:rPr>
              <w:t>SFPC suggested that</w:t>
            </w:r>
            <w:r w:rsidR="005729B2">
              <w:rPr>
                <w:sz w:val="20"/>
                <w:szCs w:val="20"/>
              </w:rPr>
              <w:t xml:space="preserve"> </w:t>
            </w:r>
            <w:r w:rsidR="002F3938">
              <w:rPr>
                <w:sz w:val="20"/>
                <w:szCs w:val="20"/>
              </w:rPr>
              <w:t>a hard copy of the NPWG</w:t>
            </w:r>
            <w:r w:rsidR="005729B2">
              <w:rPr>
                <w:sz w:val="20"/>
                <w:szCs w:val="20"/>
              </w:rPr>
              <w:t xml:space="preserve"> report </w:t>
            </w:r>
            <w:r w:rsidR="001D4C0B">
              <w:rPr>
                <w:sz w:val="20"/>
                <w:szCs w:val="20"/>
              </w:rPr>
              <w:t xml:space="preserve">is pinned to </w:t>
            </w:r>
            <w:r w:rsidR="006C5C3E">
              <w:rPr>
                <w:sz w:val="20"/>
                <w:szCs w:val="20"/>
              </w:rPr>
              <w:t>the</w:t>
            </w:r>
            <w:r w:rsidR="005122BA">
              <w:rPr>
                <w:sz w:val="20"/>
                <w:szCs w:val="20"/>
              </w:rPr>
              <w:t xml:space="preserve"> </w:t>
            </w:r>
            <w:r w:rsidR="00031C47">
              <w:rPr>
                <w:sz w:val="20"/>
                <w:szCs w:val="20"/>
              </w:rPr>
              <w:t xml:space="preserve">following </w:t>
            </w:r>
            <w:r w:rsidR="00652EAE">
              <w:rPr>
                <w:sz w:val="20"/>
                <w:szCs w:val="20"/>
              </w:rPr>
              <w:t>noticeboards</w:t>
            </w:r>
            <w:r w:rsidR="005122BA">
              <w:rPr>
                <w:sz w:val="20"/>
                <w:szCs w:val="20"/>
              </w:rPr>
              <w:t xml:space="preserve">, </w:t>
            </w:r>
            <w:r w:rsidR="006C5C3E">
              <w:rPr>
                <w:sz w:val="20"/>
                <w:szCs w:val="20"/>
              </w:rPr>
              <w:t>Village Hall,</w:t>
            </w:r>
            <w:r w:rsidR="005122BA">
              <w:rPr>
                <w:sz w:val="20"/>
                <w:szCs w:val="20"/>
              </w:rPr>
              <w:t xml:space="preserve"> </w:t>
            </w:r>
            <w:r w:rsidR="00B622CF">
              <w:rPr>
                <w:sz w:val="20"/>
                <w:szCs w:val="20"/>
              </w:rPr>
              <w:t>the Churchyard (agreed by Kit Hesketh-Harvey)</w:t>
            </w:r>
            <w:r w:rsidR="00AB5621">
              <w:rPr>
                <w:sz w:val="20"/>
                <w:szCs w:val="20"/>
              </w:rPr>
              <w:t xml:space="preserve">, </w:t>
            </w:r>
            <w:r w:rsidR="008B504F">
              <w:rPr>
                <w:sz w:val="20"/>
                <w:szCs w:val="20"/>
              </w:rPr>
              <w:t xml:space="preserve"> the corner shop</w:t>
            </w:r>
            <w:r w:rsidR="00F7420B">
              <w:rPr>
                <w:sz w:val="20"/>
                <w:szCs w:val="20"/>
              </w:rPr>
              <w:t xml:space="preserve"> </w:t>
            </w:r>
            <w:r w:rsidR="00C360BB">
              <w:rPr>
                <w:sz w:val="20"/>
                <w:szCs w:val="20"/>
              </w:rPr>
              <w:t>and Bonnetts</w:t>
            </w:r>
            <w:r w:rsidR="00C52628">
              <w:rPr>
                <w:sz w:val="20"/>
                <w:szCs w:val="20"/>
              </w:rPr>
              <w:t xml:space="preserve"> </w:t>
            </w:r>
            <w:r w:rsidR="00F7420B">
              <w:rPr>
                <w:sz w:val="20"/>
                <w:szCs w:val="20"/>
              </w:rPr>
              <w:t>(subject to owner’s agreement).</w:t>
            </w:r>
          </w:p>
        </w:tc>
        <w:tc>
          <w:tcPr>
            <w:tcW w:w="1276" w:type="dxa"/>
          </w:tcPr>
          <w:p w14:paraId="59942E9C" w14:textId="77777777" w:rsidR="00262243" w:rsidRDefault="00262243" w:rsidP="00152CA8">
            <w:pPr>
              <w:rPr>
                <w:sz w:val="20"/>
                <w:szCs w:val="20"/>
              </w:rPr>
            </w:pPr>
          </w:p>
          <w:p w14:paraId="24CD01BF" w14:textId="6F764970" w:rsidR="00262243" w:rsidRDefault="004B6625" w:rsidP="00152C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JMcN</w:t>
            </w:r>
            <w:proofErr w:type="spellEnd"/>
          </w:p>
          <w:p w14:paraId="27EC4CFE" w14:textId="2F527721" w:rsidR="00487EDD" w:rsidRDefault="00487EDD" w:rsidP="00152CA8">
            <w:pPr>
              <w:rPr>
                <w:sz w:val="20"/>
                <w:szCs w:val="20"/>
              </w:rPr>
            </w:pPr>
          </w:p>
          <w:p w14:paraId="09B0F213" w14:textId="64438882" w:rsidR="00487EDD" w:rsidRDefault="00487EDD" w:rsidP="00152CA8">
            <w:pPr>
              <w:rPr>
                <w:sz w:val="20"/>
                <w:szCs w:val="20"/>
              </w:rPr>
            </w:pPr>
          </w:p>
          <w:p w14:paraId="0DD8D99E" w14:textId="53213593" w:rsidR="00487EDD" w:rsidRDefault="00487EDD" w:rsidP="00152CA8">
            <w:pPr>
              <w:rPr>
                <w:sz w:val="20"/>
                <w:szCs w:val="20"/>
              </w:rPr>
            </w:pPr>
          </w:p>
          <w:p w14:paraId="3C112491" w14:textId="78B4922F" w:rsidR="00487EDD" w:rsidRDefault="00487EDD" w:rsidP="00152CA8">
            <w:pPr>
              <w:rPr>
                <w:sz w:val="20"/>
                <w:szCs w:val="20"/>
              </w:rPr>
            </w:pPr>
          </w:p>
          <w:p w14:paraId="135249C2" w14:textId="61B508DC" w:rsidR="00487EDD" w:rsidRDefault="00487EDD" w:rsidP="00152CA8">
            <w:pPr>
              <w:rPr>
                <w:sz w:val="20"/>
                <w:szCs w:val="20"/>
              </w:rPr>
            </w:pPr>
          </w:p>
          <w:p w14:paraId="020CDE36" w14:textId="77777777" w:rsidR="00262243" w:rsidRDefault="00262243" w:rsidP="00152CA8">
            <w:pPr>
              <w:rPr>
                <w:sz w:val="20"/>
                <w:szCs w:val="20"/>
              </w:rPr>
            </w:pPr>
          </w:p>
          <w:p w14:paraId="47D9FF35" w14:textId="77777777" w:rsidR="005B2561" w:rsidRDefault="005B2561" w:rsidP="00152CA8">
            <w:pPr>
              <w:rPr>
                <w:sz w:val="20"/>
                <w:szCs w:val="20"/>
              </w:rPr>
            </w:pPr>
          </w:p>
          <w:p w14:paraId="270C3F49" w14:textId="77777777" w:rsidR="005B2561" w:rsidRDefault="005B2561" w:rsidP="00152CA8">
            <w:pPr>
              <w:rPr>
                <w:sz w:val="20"/>
                <w:szCs w:val="20"/>
              </w:rPr>
            </w:pPr>
          </w:p>
          <w:p w14:paraId="571129A0" w14:textId="57F136C1" w:rsidR="005B2561" w:rsidRPr="002A4603" w:rsidRDefault="005B2561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5" w:type="dxa"/>
          </w:tcPr>
          <w:p w14:paraId="733A7596" w14:textId="77777777" w:rsidR="00262243" w:rsidRDefault="00262243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6E2FDE" w14:textId="77777777" w:rsidR="0073093A" w:rsidRDefault="0073093A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76B97D" w14:textId="1AF19AD0" w:rsidR="0073093A" w:rsidRPr="002A4603" w:rsidRDefault="0073093A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267F4" w:rsidRPr="002A4603" w14:paraId="649CE702" w14:textId="77777777" w:rsidTr="009D6199">
        <w:trPr>
          <w:trHeight w:val="528"/>
        </w:trPr>
        <w:tc>
          <w:tcPr>
            <w:tcW w:w="6516" w:type="dxa"/>
          </w:tcPr>
          <w:p w14:paraId="5986933F" w14:textId="10A263AF" w:rsidR="00D267F4" w:rsidRDefault="00D267F4" w:rsidP="00152CA8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145C04">
              <w:rPr>
                <w:b/>
                <w:bCs/>
                <w:sz w:val="20"/>
                <w:szCs w:val="20"/>
              </w:rPr>
              <w:t>Consultation 2.</w:t>
            </w:r>
          </w:p>
          <w:p w14:paraId="42FD79C3" w14:textId="5FF432D0" w:rsidR="008339FF" w:rsidRDefault="00907A61" w:rsidP="00152CA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="00E1503B">
              <w:rPr>
                <w:sz w:val="20"/>
                <w:szCs w:val="20"/>
              </w:rPr>
              <w:t xml:space="preserve">The draft list of </w:t>
            </w:r>
            <w:r w:rsidR="000375B5">
              <w:rPr>
                <w:sz w:val="20"/>
                <w:szCs w:val="20"/>
              </w:rPr>
              <w:t xml:space="preserve">businesses and </w:t>
            </w:r>
            <w:r w:rsidR="00E1503B">
              <w:rPr>
                <w:sz w:val="20"/>
                <w:szCs w:val="20"/>
              </w:rPr>
              <w:t>social groups was reviewed</w:t>
            </w:r>
            <w:r w:rsidR="00EB761A">
              <w:rPr>
                <w:sz w:val="20"/>
                <w:szCs w:val="20"/>
              </w:rPr>
              <w:t xml:space="preserve"> and </w:t>
            </w:r>
            <w:r w:rsidR="00CB1797">
              <w:rPr>
                <w:sz w:val="20"/>
                <w:szCs w:val="20"/>
              </w:rPr>
              <w:t xml:space="preserve">allocated between </w:t>
            </w:r>
            <w:r w:rsidR="00192D42">
              <w:rPr>
                <w:sz w:val="20"/>
                <w:szCs w:val="20"/>
              </w:rPr>
              <w:t xml:space="preserve">SL/TM and </w:t>
            </w:r>
            <w:proofErr w:type="spellStart"/>
            <w:r w:rsidR="00192D42">
              <w:rPr>
                <w:sz w:val="20"/>
                <w:szCs w:val="20"/>
              </w:rPr>
              <w:t>SMcN</w:t>
            </w:r>
            <w:proofErr w:type="spellEnd"/>
            <w:r w:rsidR="00192D42">
              <w:rPr>
                <w:sz w:val="20"/>
                <w:szCs w:val="20"/>
              </w:rPr>
              <w:t xml:space="preserve">/AC as the NPWG members </w:t>
            </w:r>
            <w:r w:rsidR="00F94F00">
              <w:rPr>
                <w:sz w:val="20"/>
                <w:szCs w:val="20"/>
              </w:rPr>
              <w:t xml:space="preserve">volunteering to </w:t>
            </w:r>
            <w:r w:rsidR="00041710">
              <w:rPr>
                <w:sz w:val="20"/>
                <w:szCs w:val="20"/>
              </w:rPr>
              <w:t xml:space="preserve">complete </w:t>
            </w:r>
            <w:r w:rsidR="00652EAE">
              <w:rPr>
                <w:sz w:val="20"/>
                <w:szCs w:val="20"/>
              </w:rPr>
              <w:t>C</w:t>
            </w:r>
            <w:r w:rsidR="009B5AE6">
              <w:rPr>
                <w:sz w:val="20"/>
                <w:szCs w:val="20"/>
              </w:rPr>
              <w:t>onsultation 2.</w:t>
            </w:r>
          </w:p>
          <w:p w14:paraId="5292CADB" w14:textId="21824998" w:rsidR="000844FD" w:rsidRDefault="000844FD" w:rsidP="00152CA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proofErr w:type="spellStart"/>
            <w:r w:rsidR="00A9455D">
              <w:rPr>
                <w:sz w:val="20"/>
                <w:szCs w:val="20"/>
              </w:rPr>
              <w:t>SMcN</w:t>
            </w:r>
            <w:proofErr w:type="spellEnd"/>
            <w:r w:rsidR="00A9455D">
              <w:rPr>
                <w:sz w:val="20"/>
                <w:szCs w:val="20"/>
              </w:rPr>
              <w:t xml:space="preserve"> to update </w:t>
            </w:r>
            <w:r w:rsidR="00C377E8">
              <w:rPr>
                <w:sz w:val="20"/>
                <w:szCs w:val="20"/>
              </w:rPr>
              <w:t>draft list and circulate for agreement at next full NPWG meeting on the 10</w:t>
            </w:r>
            <w:r w:rsidR="00C377E8" w:rsidRPr="00C377E8">
              <w:rPr>
                <w:sz w:val="20"/>
                <w:szCs w:val="20"/>
                <w:vertAlign w:val="superscript"/>
              </w:rPr>
              <w:t>th</w:t>
            </w:r>
            <w:r w:rsidR="00C377E8">
              <w:rPr>
                <w:sz w:val="20"/>
                <w:szCs w:val="20"/>
              </w:rPr>
              <w:t xml:space="preserve"> March</w:t>
            </w:r>
            <w:r w:rsidR="000375B5">
              <w:rPr>
                <w:sz w:val="20"/>
                <w:szCs w:val="20"/>
              </w:rPr>
              <w:t>.</w:t>
            </w:r>
          </w:p>
          <w:p w14:paraId="081DE38D" w14:textId="548EE85C" w:rsidR="00FC08EE" w:rsidRPr="00D51B10" w:rsidRDefault="00063414" w:rsidP="00152CA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A </w:t>
            </w:r>
            <w:r w:rsidR="00D13EB5">
              <w:rPr>
                <w:sz w:val="20"/>
                <w:szCs w:val="20"/>
              </w:rPr>
              <w:t>list of Landowners within the Parish was drafted for review at next meeting.</w:t>
            </w:r>
          </w:p>
        </w:tc>
        <w:tc>
          <w:tcPr>
            <w:tcW w:w="1276" w:type="dxa"/>
          </w:tcPr>
          <w:p w14:paraId="15AA4041" w14:textId="77777777" w:rsidR="00D267F4" w:rsidRDefault="00D267F4" w:rsidP="00152CA8">
            <w:pPr>
              <w:rPr>
                <w:sz w:val="20"/>
                <w:szCs w:val="20"/>
              </w:rPr>
            </w:pPr>
          </w:p>
          <w:p w14:paraId="4B9198C7" w14:textId="77777777" w:rsidR="0071363A" w:rsidRDefault="009B5AE6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SL/TM</w:t>
            </w:r>
          </w:p>
          <w:p w14:paraId="1707F70C" w14:textId="77777777" w:rsidR="009B5AE6" w:rsidRDefault="009B5AE6" w:rsidP="00152C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SMcN</w:t>
            </w:r>
            <w:proofErr w:type="spellEnd"/>
            <w:r>
              <w:rPr>
                <w:sz w:val="20"/>
                <w:szCs w:val="20"/>
              </w:rPr>
              <w:t>/AC</w:t>
            </w:r>
          </w:p>
          <w:p w14:paraId="59C6A8CC" w14:textId="77777777" w:rsidR="00C377E8" w:rsidRDefault="00C377E8" w:rsidP="00152CA8">
            <w:pPr>
              <w:rPr>
                <w:sz w:val="20"/>
                <w:szCs w:val="20"/>
              </w:rPr>
            </w:pPr>
          </w:p>
          <w:p w14:paraId="349071A1" w14:textId="77777777" w:rsidR="00C377E8" w:rsidRDefault="00C377E8" w:rsidP="00152C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SMcN</w:t>
            </w:r>
            <w:proofErr w:type="spellEnd"/>
          </w:p>
          <w:p w14:paraId="28D3BD38" w14:textId="77777777" w:rsidR="00C26B04" w:rsidRDefault="00C26B04" w:rsidP="00152CA8">
            <w:pPr>
              <w:rPr>
                <w:sz w:val="20"/>
                <w:szCs w:val="20"/>
              </w:rPr>
            </w:pPr>
          </w:p>
          <w:p w14:paraId="7C352E57" w14:textId="77777777" w:rsidR="00C26B04" w:rsidRDefault="00C26B04" w:rsidP="00152CA8">
            <w:pPr>
              <w:rPr>
                <w:sz w:val="20"/>
                <w:szCs w:val="20"/>
              </w:rPr>
            </w:pPr>
          </w:p>
          <w:p w14:paraId="7DAF59C8" w14:textId="7CDDCCFD" w:rsidR="00C26B04" w:rsidRDefault="00C26B04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275" w:type="dxa"/>
          </w:tcPr>
          <w:p w14:paraId="13639D94" w14:textId="77777777" w:rsidR="00D267F4" w:rsidRDefault="00D267F4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E20032" w14:textId="77777777" w:rsidR="009B5AE6" w:rsidRDefault="009B5AE6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144B63" w14:textId="3D9B2B68" w:rsidR="009B5AE6" w:rsidRDefault="009B5AE6" w:rsidP="00152CA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End of April</w:t>
            </w:r>
          </w:p>
        </w:tc>
      </w:tr>
      <w:tr w:rsidR="00262243" w:rsidRPr="002A4603" w14:paraId="32717356" w14:textId="77777777" w:rsidTr="009D6199">
        <w:trPr>
          <w:trHeight w:val="528"/>
        </w:trPr>
        <w:tc>
          <w:tcPr>
            <w:tcW w:w="6516" w:type="dxa"/>
          </w:tcPr>
          <w:p w14:paraId="5238D2C2" w14:textId="0509EBC1" w:rsidR="00E01606" w:rsidRPr="006F0507" w:rsidRDefault="00262243" w:rsidP="006F05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4D3102">
              <w:rPr>
                <w:b/>
                <w:bCs/>
                <w:sz w:val="20"/>
                <w:szCs w:val="20"/>
              </w:rPr>
              <w:t>Next Meetings</w:t>
            </w:r>
          </w:p>
          <w:p w14:paraId="3B180EBB" w14:textId="0B3F721A" w:rsidR="00923410" w:rsidRDefault="00ED41F2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="007167E8">
              <w:rPr>
                <w:sz w:val="20"/>
                <w:szCs w:val="20"/>
              </w:rPr>
              <w:t>S</w:t>
            </w:r>
            <w:r w:rsidR="00015B71">
              <w:rPr>
                <w:sz w:val="20"/>
                <w:szCs w:val="20"/>
              </w:rPr>
              <w:t>ub-</w:t>
            </w:r>
            <w:r w:rsidR="003562FB">
              <w:rPr>
                <w:sz w:val="20"/>
                <w:szCs w:val="20"/>
              </w:rPr>
              <w:t xml:space="preserve"> meeting to be held on the 10</w:t>
            </w:r>
            <w:r w:rsidR="003562FB" w:rsidRPr="003562FB">
              <w:rPr>
                <w:sz w:val="20"/>
                <w:szCs w:val="20"/>
                <w:vertAlign w:val="superscript"/>
              </w:rPr>
              <w:t>th</w:t>
            </w:r>
            <w:r w:rsidR="003562FB">
              <w:rPr>
                <w:sz w:val="20"/>
                <w:szCs w:val="20"/>
              </w:rPr>
              <w:t xml:space="preserve"> March</w:t>
            </w:r>
            <w:r w:rsidR="00435E72">
              <w:rPr>
                <w:sz w:val="20"/>
                <w:szCs w:val="20"/>
              </w:rPr>
              <w:t xml:space="preserve"> at 7pm,</w:t>
            </w:r>
          </w:p>
          <w:p w14:paraId="15D07183" w14:textId="771A69B7" w:rsidR="00435E72" w:rsidRDefault="00435E72" w:rsidP="00152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Pineapple </w:t>
            </w:r>
            <w:r w:rsidR="00015B71">
              <w:rPr>
                <w:sz w:val="20"/>
                <w:szCs w:val="20"/>
              </w:rPr>
              <w:t>Coach House</w:t>
            </w:r>
            <w:r>
              <w:rPr>
                <w:sz w:val="20"/>
                <w:szCs w:val="20"/>
              </w:rPr>
              <w:t>. Draft Agenda:</w:t>
            </w:r>
          </w:p>
          <w:p w14:paraId="6B01C204" w14:textId="7BAA3E03" w:rsidR="00EF5C06" w:rsidRDefault="00E470C4" w:rsidP="007167E8">
            <w:pPr>
              <w:pStyle w:val="ListParagraph"/>
              <w:numPr>
                <w:ilvl w:val="0"/>
                <w:numId w:val="20"/>
              </w:numPr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Appraisal</w:t>
            </w:r>
            <w:r w:rsidR="0006079A">
              <w:rPr>
                <w:sz w:val="20"/>
                <w:szCs w:val="20"/>
              </w:rPr>
              <w:t xml:space="preserve"> approach and work required</w:t>
            </w:r>
          </w:p>
          <w:p w14:paraId="4D19E24A" w14:textId="0F4D81B9" w:rsidR="00D94637" w:rsidRDefault="009F363B" w:rsidP="007167E8">
            <w:pPr>
              <w:pStyle w:val="ListParagraph"/>
              <w:numPr>
                <w:ilvl w:val="0"/>
                <w:numId w:val="20"/>
              </w:numPr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</w:t>
            </w:r>
            <w:r w:rsidR="009B49BA">
              <w:rPr>
                <w:sz w:val="20"/>
                <w:szCs w:val="20"/>
              </w:rPr>
              <w:t>tion 2</w:t>
            </w:r>
            <w:r w:rsidR="00F1574D">
              <w:rPr>
                <w:sz w:val="20"/>
                <w:szCs w:val="20"/>
              </w:rPr>
              <w:t xml:space="preserve"> </w:t>
            </w:r>
            <w:r w:rsidR="00D55D41">
              <w:rPr>
                <w:sz w:val="20"/>
                <w:szCs w:val="20"/>
              </w:rPr>
              <w:t>- NPWG members</w:t>
            </w:r>
            <w:r w:rsidR="009B49BA">
              <w:rPr>
                <w:sz w:val="20"/>
                <w:szCs w:val="20"/>
              </w:rPr>
              <w:t xml:space="preserve"> a</w:t>
            </w:r>
            <w:r w:rsidR="00B258CE">
              <w:rPr>
                <w:sz w:val="20"/>
                <w:szCs w:val="20"/>
              </w:rPr>
              <w:t>gree</w:t>
            </w:r>
            <w:r w:rsidR="00A5005B">
              <w:rPr>
                <w:sz w:val="20"/>
                <w:szCs w:val="20"/>
              </w:rPr>
              <w:t>ment</w:t>
            </w:r>
          </w:p>
          <w:p w14:paraId="0004840C" w14:textId="2B7648EF" w:rsidR="00435E72" w:rsidRPr="00015B71" w:rsidRDefault="00D94637" w:rsidP="007167E8">
            <w:pPr>
              <w:pStyle w:val="ListParagraph"/>
              <w:numPr>
                <w:ilvl w:val="0"/>
                <w:numId w:val="20"/>
              </w:numPr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Dates for </w:t>
            </w:r>
            <w:r w:rsidR="00015B71">
              <w:rPr>
                <w:sz w:val="20"/>
                <w:szCs w:val="20"/>
              </w:rPr>
              <w:t>Andrea Long</w:t>
            </w:r>
            <w:r>
              <w:rPr>
                <w:sz w:val="20"/>
                <w:szCs w:val="20"/>
              </w:rPr>
              <w:t xml:space="preserve"> </w:t>
            </w:r>
            <w:r w:rsidR="00CA5C66">
              <w:rPr>
                <w:sz w:val="20"/>
                <w:szCs w:val="20"/>
              </w:rPr>
              <w:t xml:space="preserve">‘drafting </w:t>
            </w:r>
            <w:r w:rsidR="000B0EFF">
              <w:rPr>
                <w:sz w:val="20"/>
                <w:szCs w:val="20"/>
              </w:rPr>
              <w:t xml:space="preserve">policies’ </w:t>
            </w:r>
            <w:r>
              <w:rPr>
                <w:sz w:val="20"/>
                <w:szCs w:val="20"/>
              </w:rPr>
              <w:t>workshop in May</w:t>
            </w:r>
          </w:p>
        </w:tc>
        <w:tc>
          <w:tcPr>
            <w:tcW w:w="1276" w:type="dxa"/>
          </w:tcPr>
          <w:p w14:paraId="3E367A23" w14:textId="72FA78C3" w:rsidR="00262243" w:rsidRDefault="009B442B" w:rsidP="00152CA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</w:t>
            </w:r>
          </w:p>
          <w:p w14:paraId="3702BC6C" w14:textId="77777777" w:rsidR="009B442B" w:rsidRDefault="009B442B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7C927F1" w14:textId="0EEDF9D4" w:rsidR="009B442B" w:rsidRDefault="009B442B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179AE5" w14:textId="77777777" w:rsidR="00BD7EF7" w:rsidRDefault="00BD7EF7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EA93595" w14:textId="77777777" w:rsidR="00BD7EF7" w:rsidRDefault="00BD7EF7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4A7003" w14:textId="7B6E383F" w:rsidR="00BD7EF7" w:rsidRPr="002A4603" w:rsidRDefault="00BD7EF7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B81102" w14:textId="528DDF76" w:rsidR="00262243" w:rsidRPr="002A4603" w:rsidRDefault="00262243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62243" w:rsidRPr="002A4603" w14:paraId="5A51B979" w14:textId="2B1FBF3E" w:rsidTr="009D6199">
        <w:trPr>
          <w:trHeight w:val="239"/>
        </w:trPr>
        <w:tc>
          <w:tcPr>
            <w:tcW w:w="6516" w:type="dxa"/>
          </w:tcPr>
          <w:p w14:paraId="5D345BA8" w14:textId="5783AA35" w:rsidR="00262243" w:rsidRPr="002A4603" w:rsidRDefault="00262243" w:rsidP="00152CA8">
            <w:pPr>
              <w:rPr>
                <w:sz w:val="20"/>
                <w:szCs w:val="20"/>
              </w:rPr>
            </w:pPr>
            <w:r w:rsidRPr="1AC69489">
              <w:rPr>
                <w:sz w:val="20"/>
                <w:szCs w:val="20"/>
              </w:rPr>
              <w:t xml:space="preserve">Meeting ended at </w:t>
            </w:r>
            <w:r w:rsidR="006E6C11">
              <w:rPr>
                <w:sz w:val="20"/>
                <w:szCs w:val="20"/>
              </w:rPr>
              <w:t>6:55</w:t>
            </w:r>
            <w:r w:rsidR="00F13B1B">
              <w:rPr>
                <w:sz w:val="20"/>
                <w:szCs w:val="20"/>
              </w:rPr>
              <w:t>pm.</w:t>
            </w:r>
          </w:p>
        </w:tc>
        <w:tc>
          <w:tcPr>
            <w:tcW w:w="1276" w:type="dxa"/>
          </w:tcPr>
          <w:p w14:paraId="3CAD2ADA" w14:textId="15F58F73" w:rsidR="00262243" w:rsidRPr="002A4603" w:rsidRDefault="00262243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F86D22" w14:textId="7E44A243" w:rsidR="00262243" w:rsidRPr="002A4603" w:rsidRDefault="00262243" w:rsidP="00152CA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2BBE3DA7" w14:textId="77777777" w:rsidR="009D6199" w:rsidRDefault="009D6199" w:rsidP="00F72A2B">
      <w:pPr>
        <w:rPr>
          <w:rFonts w:cstheme="minorHAnsi"/>
          <w:sz w:val="20"/>
          <w:szCs w:val="20"/>
        </w:rPr>
      </w:pPr>
    </w:p>
    <w:p w14:paraId="0BE0BC8F" w14:textId="1563ABB0" w:rsidR="001D5ED8" w:rsidRPr="002A4603" w:rsidRDefault="001D5ED8" w:rsidP="00F72A2B">
      <w:pPr>
        <w:rPr>
          <w:rFonts w:cstheme="minorHAnsi"/>
          <w:sz w:val="20"/>
          <w:szCs w:val="20"/>
        </w:rPr>
      </w:pPr>
      <w:r w:rsidRPr="002A4603">
        <w:rPr>
          <w:rFonts w:cstheme="minorHAnsi"/>
          <w:sz w:val="20"/>
          <w:szCs w:val="20"/>
        </w:rPr>
        <w:t>These</w:t>
      </w:r>
      <w:r w:rsidR="00F13B1B">
        <w:rPr>
          <w:rFonts w:cstheme="minorHAnsi"/>
          <w:sz w:val="20"/>
          <w:szCs w:val="20"/>
        </w:rPr>
        <w:t xml:space="preserve"> note</w:t>
      </w:r>
      <w:r w:rsidRPr="002A4603">
        <w:rPr>
          <w:rFonts w:cstheme="minorHAnsi"/>
          <w:sz w:val="20"/>
          <w:szCs w:val="20"/>
        </w:rPr>
        <w:t>s have been agreed as a true record of proceedings:</w:t>
      </w:r>
    </w:p>
    <w:p w14:paraId="25DD2C3C" w14:textId="77777777" w:rsidR="004D5D57" w:rsidRDefault="004D5D57" w:rsidP="00F72A2B">
      <w:pPr>
        <w:rPr>
          <w:sz w:val="20"/>
          <w:szCs w:val="20"/>
        </w:rPr>
      </w:pPr>
    </w:p>
    <w:p w14:paraId="0ABCB3DC" w14:textId="764A9258" w:rsidR="001D5ED8" w:rsidRPr="002A4603" w:rsidRDefault="7F678C7D" w:rsidP="00F72A2B">
      <w:pPr>
        <w:rPr>
          <w:b/>
          <w:bCs/>
          <w:sz w:val="20"/>
          <w:szCs w:val="20"/>
        </w:rPr>
      </w:pPr>
      <w:r w:rsidRPr="7F678C7D">
        <w:rPr>
          <w:sz w:val="20"/>
          <w:szCs w:val="20"/>
        </w:rPr>
        <w:t xml:space="preserve">Signed: _____________________________   Position:   ____________________   </w:t>
      </w:r>
      <w:r w:rsidRPr="7F678C7D">
        <w:rPr>
          <w:b/>
          <w:bCs/>
          <w:sz w:val="20"/>
          <w:szCs w:val="20"/>
        </w:rPr>
        <w:t>Date</w:t>
      </w:r>
      <w:r w:rsidRPr="7F678C7D">
        <w:rPr>
          <w:sz w:val="20"/>
          <w:szCs w:val="20"/>
        </w:rPr>
        <w:t>: _________</w:t>
      </w:r>
    </w:p>
    <w:sectPr w:rsidR="001D5ED8" w:rsidRPr="002A4603" w:rsidSect="009D619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7D9"/>
    <w:multiLevelType w:val="hybridMultilevel"/>
    <w:tmpl w:val="366C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4EAE"/>
    <w:multiLevelType w:val="hybridMultilevel"/>
    <w:tmpl w:val="E8BAE908"/>
    <w:lvl w:ilvl="0" w:tplc="E5FC7E40">
      <w:start w:val="1"/>
      <w:numFmt w:val="lowerLetter"/>
      <w:lvlText w:val="(%1)"/>
      <w:lvlJc w:val="left"/>
      <w:pPr>
        <w:ind w:left="11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1" w:hanging="360"/>
      </w:pPr>
    </w:lvl>
    <w:lvl w:ilvl="2" w:tplc="0809001B" w:tentative="1">
      <w:start w:val="1"/>
      <w:numFmt w:val="lowerRoman"/>
      <w:lvlText w:val="%3."/>
      <w:lvlJc w:val="right"/>
      <w:pPr>
        <w:ind w:left="2541" w:hanging="180"/>
      </w:pPr>
    </w:lvl>
    <w:lvl w:ilvl="3" w:tplc="0809000F" w:tentative="1">
      <w:start w:val="1"/>
      <w:numFmt w:val="decimal"/>
      <w:lvlText w:val="%4."/>
      <w:lvlJc w:val="left"/>
      <w:pPr>
        <w:ind w:left="3261" w:hanging="360"/>
      </w:pPr>
    </w:lvl>
    <w:lvl w:ilvl="4" w:tplc="08090019" w:tentative="1">
      <w:start w:val="1"/>
      <w:numFmt w:val="lowerLetter"/>
      <w:lvlText w:val="%5."/>
      <w:lvlJc w:val="left"/>
      <w:pPr>
        <w:ind w:left="3981" w:hanging="360"/>
      </w:pPr>
    </w:lvl>
    <w:lvl w:ilvl="5" w:tplc="0809001B" w:tentative="1">
      <w:start w:val="1"/>
      <w:numFmt w:val="lowerRoman"/>
      <w:lvlText w:val="%6."/>
      <w:lvlJc w:val="right"/>
      <w:pPr>
        <w:ind w:left="4701" w:hanging="180"/>
      </w:pPr>
    </w:lvl>
    <w:lvl w:ilvl="6" w:tplc="0809000F" w:tentative="1">
      <w:start w:val="1"/>
      <w:numFmt w:val="decimal"/>
      <w:lvlText w:val="%7."/>
      <w:lvlJc w:val="left"/>
      <w:pPr>
        <w:ind w:left="5421" w:hanging="360"/>
      </w:pPr>
    </w:lvl>
    <w:lvl w:ilvl="7" w:tplc="08090019" w:tentative="1">
      <w:start w:val="1"/>
      <w:numFmt w:val="lowerLetter"/>
      <w:lvlText w:val="%8."/>
      <w:lvlJc w:val="left"/>
      <w:pPr>
        <w:ind w:left="6141" w:hanging="360"/>
      </w:pPr>
    </w:lvl>
    <w:lvl w:ilvl="8" w:tplc="08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B765719"/>
    <w:multiLevelType w:val="hybridMultilevel"/>
    <w:tmpl w:val="38C684B4"/>
    <w:lvl w:ilvl="0" w:tplc="B5040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66806"/>
    <w:multiLevelType w:val="hybridMultilevel"/>
    <w:tmpl w:val="B4B412F0"/>
    <w:lvl w:ilvl="0" w:tplc="A4783C3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44EBA"/>
    <w:multiLevelType w:val="multilevel"/>
    <w:tmpl w:val="2D465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3FE2CF2"/>
    <w:multiLevelType w:val="hybridMultilevel"/>
    <w:tmpl w:val="F4E497B6"/>
    <w:lvl w:ilvl="0" w:tplc="F88CB554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2891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80B"/>
    <w:multiLevelType w:val="hybridMultilevel"/>
    <w:tmpl w:val="688AF3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5007"/>
    <w:multiLevelType w:val="hybridMultilevel"/>
    <w:tmpl w:val="D87E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37CF3"/>
    <w:multiLevelType w:val="hybridMultilevel"/>
    <w:tmpl w:val="8E8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53E62"/>
    <w:multiLevelType w:val="hybridMultilevel"/>
    <w:tmpl w:val="FFA61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6FFB"/>
    <w:multiLevelType w:val="hybridMultilevel"/>
    <w:tmpl w:val="3614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46C0"/>
    <w:multiLevelType w:val="hybridMultilevel"/>
    <w:tmpl w:val="CAD4C9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E5986"/>
    <w:multiLevelType w:val="hybridMultilevel"/>
    <w:tmpl w:val="6C3EF3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4799D"/>
    <w:multiLevelType w:val="hybridMultilevel"/>
    <w:tmpl w:val="79B6CC5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5C84C4D"/>
    <w:multiLevelType w:val="hybridMultilevel"/>
    <w:tmpl w:val="06BCA0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35AA"/>
    <w:multiLevelType w:val="hybridMultilevel"/>
    <w:tmpl w:val="F19CB7CE"/>
    <w:lvl w:ilvl="0" w:tplc="E39C6998">
      <w:start w:val="1"/>
      <w:numFmt w:val="decimal"/>
      <w:lvlText w:val="%1."/>
      <w:lvlJc w:val="left"/>
      <w:pPr>
        <w:ind w:left="720" w:hanging="360"/>
      </w:pPr>
    </w:lvl>
    <w:lvl w:ilvl="1" w:tplc="53380F58">
      <w:start w:val="1"/>
      <w:numFmt w:val="lowerLetter"/>
      <w:lvlText w:val="%2."/>
      <w:lvlJc w:val="left"/>
      <w:pPr>
        <w:ind w:left="1440" w:hanging="360"/>
      </w:pPr>
    </w:lvl>
    <w:lvl w:ilvl="2" w:tplc="1AB87D0C">
      <w:start w:val="1"/>
      <w:numFmt w:val="lowerRoman"/>
      <w:lvlText w:val="%3."/>
      <w:lvlJc w:val="right"/>
      <w:pPr>
        <w:ind w:left="2160" w:hanging="180"/>
      </w:pPr>
    </w:lvl>
    <w:lvl w:ilvl="3" w:tplc="D20A4F0C">
      <w:start w:val="1"/>
      <w:numFmt w:val="decimal"/>
      <w:lvlText w:val="%4."/>
      <w:lvlJc w:val="left"/>
      <w:pPr>
        <w:ind w:left="2880" w:hanging="360"/>
      </w:pPr>
    </w:lvl>
    <w:lvl w:ilvl="4" w:tplc="02F4B5AE">
      <w:start w:val="1"/>
      <w:numFmt w:val="lowerLetter"/>
      <w:lvlText w:val="%5."/>
      <w:lvlJc w:val="left"/>
      <w:pPr>
        <w:ind w:left="3600" w:hanging="360"/>
      </w:pPr>
    </w:lvl>
    <w:lvl w:ilvl="5" w:tplc="7F42646A">
      <w:start w:val="1"/>
      <w:numFmt w:val="lowerRoman"/>
      <w:lvlText w:val="%6."/>
      <w:lvlJc w:val="right"/>
      <w:pPr>
        <w:ind w:left="4320" w:hanging="180"/>
      </w:pPr>
    </w:lvl>
    <w:lvl w:ilvl="6" w:tplc="D414A4AC">
      <w:start w:val="1"/>
      <w:numFmt w:val="decimal"/>
      <w:lvlText w:val="%7."/>
      <w:lvlJc w:val="left"/>
      <w:pPr>
        <w:ind w:left="5040" w:hanging="360"/>
      </w:pPr>
    </w:lvl>
    <w:lvl w:ilvl="7" w:tplc="EFDC5B14">
      <w:start w:val="1"/>
      <w:numFmt w:val="lowerLetter"/>
      <w:lvlText w:val="%8."/>
      <w:lvlJc w:val="left"/>
      <w:pPr>
        <w:ind w:left="5760" w:hanging="360"/>
      </w:pPr>
    </w:lvl>
    <w:lvl w:ilvl="8" w:tplc="8D2C74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667B8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17981"/>
    <w:multiLevelType w:val="hybridMultilevel"/>
    <w:tmpl w:val="4A66AD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840F2"/>
    <w:multiLevelType w:val="hybridMultilevel"/>
    <w:tmpl w:val="8194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B97"/>
    <w:multiLevelType w:val="hybridMultilevel"/>
    <w:tmpl w:val="A36E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228FE"/>
    <w:multiLevelType w:val="hybridMultilevel"/>
    <w:tmpl w:val="C37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1686"/>
    <w:multiLevelType w:val="hybridMultilevel"/>
    <w:tmpl w:val="36B41D24"/>
    <w:lvl w:ilvl="0" w:tplc="0E983798">
      <w:start w:val="5"/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5"/>
  </w:num>
  <w:num w:numId="5">
    <w:abstractNumId w:val="17"/>
  </w:num>
  <w:num w:numId="6">
    <w:abstractNumId w:val="10"/>
  </w:num>
  <w:num w:numId="7">
    <w:abstractNumId w:val="21"/>
  </w:num>
  <w:num w:numId="8">
    <w:abstractNumId w:val="15"/>
  </w:num>
  <w:num w:numId="9">
    <w:abstractNumId w:val="9"/>
  </w:num>
  <w:num w:numId="10">
    <w:abstractNumId w:val="0"/>
  </w:num>
  <w:num w:numId="11">
    <w:abstractNumId w:val="19"/>
  </w:num>
  <w:num w:numId="12">
    <w:abstractNumId w:val="6"/>
  </w:num>
  <w:num w:numId="13">
    <w:abstractNumId w:val="1"/>
  </w:num>
  <w:num w:numId="14">
    <w:abstractNumId w:val="20"/>
  </w:num>
  <w:num w:numId="15">
    <w:abstractNumId w:val="2"/>
  </w:num>
  <w:num w:numId="16">
    <w:abstractNumId w:val="11"/>
  </w:num>
  <w:num w:numId="17">
    <w:abstractNumId w:val="22"/>
  </w:num>
  <w:num w:numId="18">
    <w:abstractNumId w:val="12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1"/>
    <w:rsid w:val="00015B71"/>
    <w:rsid w:val="0002577E"/>
    <w:rsid w:val="00031930"/>
    <w:rsid w:val="00031C47"/>
    <w:rsid w:val="00033F1B"/>
    <w:rsid w:val="000347AA"/>
    <w:rsid w:val="000375B5"/>
    <w:rsid w:val="000414A0"/>
    <w:rsid w:val="00041710"/>
    <w:rsid w:val="00047076"/>
    <w:rsid w:val="00047BF8"/>
    <w:rsid w:val="0006079A"/>
    <w:rsid w:val="00063414"/>
    <w:rsid w:val="00063A82"/>
    <w:rsid w:val="00074CCE"/>
    <w:rsid w:val="000821E7"/>
    <w:rsid w:val="00083A47"/>
    <w:rsid w:val="000844FD"/>
    <w:rsid w:val="000A61B7"/>
    <w:rsid w:val="000A7AE0"/>
    <w:rsid w:val="000B0EFF"/>
    <w:rsid w:val="000C6894"/>
    <w:rsid w:val="000E563D"/>
    <w:rsid w:val="000E5753"/>
    <w:rsid w:val="000E69F0"/>
    <w:rsid w:val="000F1242"/>
    <w:rsid w:val="00107564"/>
    <w:rsid w:val="00131D2E"/>
    <w:rsid w:val="00133F5E"/>
    <w:rsid w:val="00134470"/>
    <w:rsid w:val="00145C04"/>
    <w:rsid w:val="00152CA8"/>
    <w:rsid w:val="001663CD"/>
    <w:rsid w:val="00172F0B"/>
    <w:rsid w:val="00177727"/>
    <w:rsid w:val="00187148"/>
    <w:rsid w:val="0019074C"/>
    <w:rsid w:val="00192D42"/>
    <w:rsid w:val="001953C8"/>
    <w:rsid w:val="00196163"/>
    <w:rsid w:val="001A30EA"/>
    <w:rsid w:val="001B0CB7"/>
    <w:rsid w:val="001B4AD7"/>
    <w:rsid w:val="001C1DDA"/>
    <w:rsid w:val="001D4C0B"/>
    <w:rsid w:val="001D5ED8"/>
    <w:rsid w:val="001F0B24"/>
    <w:rsid w:val="001F51E0"/>
    <w:rsid w:val="0020223C"/>
    <w:rsid w:val="00217680"/>
    <w:rsid w:val="002220D8"/>
    <w:rsid w:val="002261F8"/>
    <w:rsid w:val="002269C2"/>
    <w:rsid w:val="0023186C"/>
    <w:rsid w:val="00240DBB"/>
    <w:rsid w:val="0025164B"/>
    <w:rsid w:val="00262243"/>
    <w:rsid w:val="00271DC6"/>
    <w:rsid w:val="00273780"/>
    <w:rsid w:val="00281D86"/>
    <w:rsid w:val="00282EE8"/>
    <w:rsid w:val="00286E98"/>
    <w:rsid w:val="002938CD"/>
    <w:rsid w:val="00294FF4"/>
    <w:rsid w:val="00295802"/>
    <w:rsid w:val="00297289"/>
    <w:rsid w:val="002A4603"/>
    <w:rsid w:val="002B00D1"/>
    <w:rsid w:val="002B0DDB"/>
    <w:rsid w:val="002B388E"/>
    <w:rsid w:val="002B6205"/>
    <w:rsid w:val="002C28CC"/>
    <w:rsid w:val="002D3340"/>
    <w:rsid w:val="002E091F"/>
    <w:rsid w:val="002E199B"/>
    <w:rsid w:val="002E7772"/>
    <w:rsid w:val="002F3938"/>
    <w:rsid w:val="002F5936"/>
    <w:rsid w:val="00307ECC"/>
    <w:rsid w:val="003128ED"/>
    <w:rsid w:val="003135F2"/>
    <w:rsid w:val="00314855"/>
    <w:rsid w:val="00325DE5"/>
    <w:rsid w:val="00327B21"/>
    <w:rsid w:val="0033293A"/>
    <w:rsid w:val="00335A32"/>
    <w:rsid w:val="00337743"/>
    <w:rsid w:val="00342E3C"/>
    <w:rsid w:val="00347EF8"/>
    <w:rsid w:val="00351E5E"/>
    <w:rsid w:val="003562FB"/>
    <w:rsid w:val="003640D4"/>
    <w:rsid w:val="00376DD0"/>
    <w:rsid w:val="00381F14"/>
    <w:rsid w:val="00385E4F"/>
    <w:rsid w:val="0039067F"/>
    <w:rsid w:val="00394631"/>
    <w:rsid w:val="003947C1"/>
    <w:rsid w:val="003C2779"/>
    <w:rsid w:val="003C34AB"/>
    <w:rsid w:val="003E60D0"/>
    <w:rsid w:val="003E784D"/>
    <w:rsid w:val="003F1B91"/>
    <w:rsid w:val="003F25F4"/>
    <w:rsid w:val="003F3479"/>
    <w:rsid w:val="003F4270"/>
    <w:rsid w:val="00402FD2"/>
    <w:rsid w:val="00410301"/>
    <w:rsid w:val="00411FFD"/>
    <w:rsid w:val="00421708"/>
    <w:rsid w:val="00422FA5"/>
    <w:rsid w:val="00435E72"/>
    <w:rsid w:val="00437A5B"/>
    <w:rsid w:val="00440B5D"/>
    <w:rsid w:val="004539D5"/>
    <w:rsid w:val="00454056"/>
    <w:rsid w:val="00463B36"/>
    <w:rsid w:val="00486442"/>
    <w:rsid w:val="00487EDD"/>
    <w:rsid w:val="0049196D"/>
    <w:rsid w:val="004A7380"/>
    <w:rsid w:val="004B6625"/>
    <w:rsid w:val="004C45AF"/>
    <w:rsid w:val="004D3102"/>
    <w:rsid w:val="004D5D57"/>
    <w:rsid w:val="004E00B9"/>
    <w:rsid w:val="004E103F"/>
    <w:rsid w:val="004F4944"/>
    <w:rsid w:val="005003A1"/>
    <w:rsid w:val="005079B5"/>
    <w:rsid w:val="005122BA"/>
    <w:rsid w:val="00516F28"/>
    <w:rsid w:val="00517659"/>
    <w:rsid w:val="00522504"/>
    <w:rsid w:val="0053403E"/>
    <w:rsid w:val="00542B1F"/>
    <w:rsid w:val="00546166"/>
    <w:rsid w:val="0055014E"/>
    <w:rsid w:val="005527B1"/>
    <w:rsid w:val="0055595A"/>
    <w:rsid w:val="00565112"/>
    <w:rsid w:val="00566778"/>
    <w:rsid w:val="00572801"/>
    <w:rsid w:val="005729B2"/>
    <w:rsid w:val="00581D9A"/>
    <w:rsid w:val="00586515"/>
    <w:rsid w:val="00592DBD"/>
    <w:rsid w:val="00593E0C"/>
    <w:rsid w:val="005943E1"/>
    <w:rsid w:val="005A479C"/>
    <w:rsid w:val="005B2561"/>
    <w:rsid w:val="005B56C4"/>
    <w:rsid w:val="005E0A53"/>
    <w:rsid w:val="005F1F05"/>
    <w:rsid w:val="005F379B"/>
    <w:rsid w:val="005F4ED2"/>
    <w:rsid w:val="00601173"/>
    <w:rsid w:val="006024B1"/>
    <w:rsid w:val="00605BBB"/>
    <w:rsid w:val="0061747C"/>
    <w:rsid w:val="00624288"/>
    <w:rsid w:val="0063114A"/>
    <w:rsid w:val="0064582E"/>
    <w:rsid w:val="006468BB"/>
    <w:rsid w:val="00651D61"/>
    <w:rsid w:val="00652EAE"/>
    <w:rsid w:val="00653901"/>
    <w:rsid w:val="00657E97"/>
    <w:rsid w:val="006640EE"/>
    <w:rsid w:val="00667464"/>
    <w:rsid w:val="00675CFD"/>
    <w:rsid w:val="00681A2B"/>
    <w:rsid w:val="006C5C3E"/>
    <w:rsid w:val="006D492E"/>
    <w:rsid w:val="006D62EA"/>
    <w:rsid w:val="006D76E2"/>
    <w:rsid w:val="006E6C11"/>
    <w:rsid w:val="006E71B7"/>
    <w:rsid w:val="006F0507"/>
    <w:rsid w:val="006F1317"/>
    <w:rsid w:val="007012CB"/>
    <w:rsid w:val="00703196"/>
    <w:rsid w:val="00704FCB"/>
    <w:rsid w:val="00705166"/>
    <w:rsid w:val="00710016"/>
    <w:rsid w:val="00710470"/>
    <w:rsid w:val="0071327A"/>
    <w:rsid w:val="0071363A"/>
    <w:rsid w:val="007167E8"/>
    <w:rsid w:val="00717375"/>
    <w:rsid w:val="0073093A"/>
    <w:rsid w:val="007355E8"/>
    <w:rsid w:val="00743D97"/>
    <w:rsid w:val="00754F4E"/>
    <w:rsid w:val="00755275"/>
    <w:rsid w:val="00761F58"/>
    <w:rsid w:val="0077046B"/>
    <w:rsid w:val="00771DED"/>
    <w:rsid w:val="007733EC"/>
    <w:rsid w:val="00776CF7"/>
    <w:rsid w:val="00794DD1"/>
    <w:rsid w:val="007A5A08"/>
    <w:rsid w:val="007B0703"/>
    <w:rsid w:val="007B6ABC"/>
    <w:rsid w:val="007B7A76"/>
    <w:rsid w:val="007C209F"/>
    <w:rsid w:val="007C28F2"/>
    <w:rsid w:val="007C47BC"/>
    <w:rsid w:val="007E4DF1"/>
    <w:rsid w:val="00803D9C"/>
    <w:rsid w:val="008147EA"/>
    <w:rsid w:val="00816989"/>
    <w:rsid w:val="00817108"/>
    <w:rsid w:val="008252C1"/>
    <w:rsid w:val="00830C59"/>
    <w:rsid w:val="008339FF"/>
    <w:rsid w:val="00842F97"/>
    <w:rsid w:val="008434A2"/>
    <w:rsid w:val="00843E3F"/>
    <w:rsid w:val="00852EAB"/>
    <w:rsid w:val="00853457"/>
    <w:rsid w:val="0085647F"/>
    <w:rsid w:val="00864A0C"/>
    <w:rsid w:val="008710E3"/>
    <w:rsid w:val="008739AA"/>
    <w:rsid w:val="0087573C"/>
    <w:rsid w:val="00881640"/>
    <w:rsid w:val="0088393A"/>
    <w:rsid w:val="00883C57"/>
    <w:rsid w:val="008851B4"/>
    <w:rsid w:val="008A1E0D"/>
    <w:rsid w:val="008A3CD6"/>
    <w:rsid w:val="008B03CE"/>
    <w:rsid w:val="008B3327"/>
    <w:rsid w:val="008B4597"/>
    <w:rsid w:val="008B504F"/>
    <w:rsid w:val="008B6D48"/>
    <w:rsid w:val="008C62D9"/>
    <w:rsid w:val="008E74C6"/>
    <w:rsid w:val="008F21FE"/>
    <w:rsid w:val="008F619A"/>
    <w:rsid w:val="00903BD0"/>
    <w:rsid w:val="00904C8C"/>
    <w:rsid w:val="00907A61"/>
    <w:rsid w:val="00911F51"/>
    <w:rsid w:val="00912581"/>
    <w:rsid w:val="009128F6"/>
    <w:rsid w:val="009170B2"/>
    <w:rsid w:val="009210F5"/>
    <w:rsid w:val="00923410"/>
    <w:rsid w:val="00926EB5"/>
    <w:rsid w:val="00930B14"/>
    <w:rsid w:val="00936C92"/>
    <w:rsid w:val="00945E76"/>
    <w:rsid w:val="00953583"/>
    <w:rsid w:val="00954C0B"/>
    <w:rsid w:val="00956138"/>
    <w:rsid w:val="00975F15"/>
    <w:rsid w:val="009811D1"/>
    <w:rsid w:val="00985FB3"/>
    <w:rsid w:val="0099078E"/>
    <w:rsid w:val="00996C72"/>
    <w:rsid w:val="00997440"/>
    <w:rsid w:val="009A60F5"/>
    <w:rsid w:val="009B33B0"/>
    <w:rsid w:val="009B3629"/>
    <w:rsid w:val="009B442B"/>
    <w:rsid w:val="009B49BA"/>
    <w:rsid w:val="009B5AE6"/>
    <w:rsid w:val="009C0361"/>
    <w:rsid w:val="009D26B9"/>
    <w:rsid w:val="009D6199"/>
    <w:rsid w:val="009E663D"/>
    <w:rsid w:val="009E70A5"/>
    <w:rsid w:val="009F363B"/>
    <w:rsid w:val="009F44C8"/>
    <w:rsid w:val="009F5F11"/>
    <w:rsid w:val="009F61C3"/>
    <w:rsid w:val="009F78AD"/>
    <w:rsid w:val="00A00A5D"/>
    <w:rsid w:val="00A077C3"/>
    <w:rsid w:val="00A102F8"/>
    <w:rsid w:val="00A3103F"/>
    <w:rsid w:val="00A33989"/>
    <w:rsid w:val="00A411CB"/>
    <w:rsid w:val="00A457F9"/>
    <w:rsid w:val="00A47826"/>
    <w:rsid w:val="00A5005B"/>
    <w:rsid w:val="00A56C86"/>
    <w:rsid w:val="00A63300"/>
    <w:rsid w:val="00A76C35"/>
    <w:rsid w:val="00A76D12"/>
    <w:rsid w:val="00A8560E"/>
    <w:rsid w:val="00A85A69"/>
    <w:rsid w:val="00A872C1"/>
    <w:rsid w:val="00A9455D"/>
    <w:rsid w:val="00AB3E27"/>
    <w:rsid w:val="00AB5621"/>
    <w:rsid w:val="00AB6DA4"/>
    <w:rsid w:val="00AC226F"/>
    <w:rsid w:val="00AD34BB"/>
    <w:rsid w:val="00AD3F7E"/>
    <w:rsid w:val="00AD787E"/>
    <w:rsid w:val="00AE2DA7"/>
    <w:rsid w:val="00AF5742"/>
    <w:rsid w:val="00AF5B0B"/>
    <w:rsid w:val="00B05C63"/>
    <w:rsid w:val="00B069C6"/>
    <w:rsid w:val="00B11C1F"/>
    <w:rsid w:val="00B22A3B"/>
    <w:rsid w:val="00B258CE"/>
    <w:rsid w:val="00B25D6B"/>
    <w:rsid w:val="00B27847"/>
    <w:rsid w:val="00B33D7C"/>
    <w:rsid w:val="00B3625A"/>
    <w:rsid w:val="00B5448C"/>
    <w:rsid w:val="00B622CF"/>
    <w:rsid w:val="00B667F3"/>
    <w:rsid w:val="00B72715"/>
    <w:rsid w:val="00B73921"/>
    <w:rsid w:val="00B75C05"/>
    <w:rsid w:val="00B82284"/>
    <w:rsid w:val="00B90B9E"/>
    <w:rsid w:val="00B92A52"/>
    <w:rsid w:val="00B9447B"/>
    <w:rsid w:val="00B9674F"/>
    <w:rsid w:val="00BA1AF5"/>
    <w:rsid w:val="00BA5065"/>
    <w:rsid w:val="00BB3841"/>
    <w:rsid w:val="00BB52B9"/>
    <w:rsid w:val="00BC260E"/>
    <w:rsid w:val="00BD4139"/>
    <w:rsid w:val="00BD78A5"/>
    <w:rsid w:val="00BD7EF7"/>
    <w:rsid w:val="00BE51CF"/>
    <w:rsid w:val="00BE67AF"/>
    <w:rsid w:val="00C02553"/>
    <w:rsid w:val="00C06D9B"/>
    <w:rsid w:val="00C15543"/>
    <w:rsid w:val="00C16C0A"/>
    <w:rsid w:val="00C219E5"/>
    <w:rsid w:val="00C21EF4"/>
    <w:rsid w:val="00C25BD6"/>
    <w:rsid w:val="00C26B04"/>
    <w:rsid w:val="00C26DA3"/>
    <w:rsid w:val="00C30486"/>
    <w:rsid w:val="00C360BB"/>
    <w:rsid w:val="00C377E8"/>
    <w:rsid w:val="00C401B4"/>
    <w:rsid w:val="00C4448B"/>
    <w:rsid w:val="00C52628"/>
    <w:rsid w:val="00C53BA5"/>
    <w:rsid w:val="00C715C5"/>
    <w:rsid w:val="00C726CF"/>
    <w:rsid w:val="00C87189"/>
    <w:rsid w:val="00C94DAA"/>
    <w:rsid w:val="00C97B6E"/>
    <w:rsid w:val="00CA402F"/>
    <w:rsid w:val="00CA4744"/>
    <w:rsid w:val="00CA5C66"/>
    <w:rsid w:val="00CB1797"/>
    <w:rsid w:val="00CC1B0F"/>
    <w:rsid w:val="00CD26E7"/>
    <w:rsid w:val="00CD67B1"/>
    <w:rsid w:val="00CE260B"/>
    <w:rsid w:val="00CE6090"/>
    <w:rsid w:val="00CF751B"/>
    <w:rsid w:val="00D13EB5"/>
    <w:rsid w:val="00D176D7"/>
    <w:rsid w:val="00D200E8"/>
    <w:rsid w:val="00D243CF"/>
    <w:rsid w:val="00D267F4"/>
    <w:rsid w:val="00D31564"/>
    <w:rsid w:val="00D317E8"/>
    <w:rsid w:val="00D36157"/>
    <w:rsid w:val="00D51B10"/>
    <w:rsid w:val="00D54C24"/>
    <w:rsid w:val="00D55D41"/>
    <w:rsid w:val="00D678AF"/>
    <w:rsid w:val="00D67F88"/>
    <w:rsid w:val="00D86E07"/>
    <w:rsid w:val="00D94637"/>
    <w:rsid w:val="00D953A8"/>
    <w:rsid w:val="00DA11D3"/>
    <w:rsid w:val="00DA2EA8"/>
    <w:rsid w:val="00DA4FE8"/>
    <w:rsid w:val="00DA5B9F"/>
    <w:rsid w:val="00DB4051"/>
    <w:rsid w:val="00DB5C6C"/>
    <w:rsid w:val="00DC07BC"/>
    <w:rsid w:val="00DC3FF9"/>
    <w:rsid w:val="00DC571E"/>
    <w:rsid w:val="00DC6CD5"/>
    <w:rsid w:val="00DD1361"/>
    <w:rsid w:val="00DE34EE"/>
    <w:rsid w:val="00DF47AB"/>
    <w:rsid w:val="00E00AC6"/>
    <w:rsid w:val="00E01606"/>
    <w:rsid w:val="00E05562"/>
    <w:rsid w:val="00E06271"/>
    <w:rsid w:val="00E06907"/>
    <w:rsid w:val="00E10FBD"/>
    <w:rsid w:val="00E1503B"/>
    <w:rsid w:val="00E16E49"/>
    <w:rsid w:val="00E16FE3"/>
    <w:rsid w:val="00E451BA"/>
    <w:rsid w:val="00E470C4"/>
    <w:rsid w:val="00E51B48"/>
    <w:rsid w:val="00E64681"/>
    <w:rsid w:val="00E836BE"/>
    <w:rsid w:val="00E843F3"/>
    <w:rsid w:val="00E91310"/>
    <w:rsid w:val="00E939AA"/>
    <w:rsid w:val="00E9445E"/>
    <w:rsid w:val="00EA00B8"/>
    <w:rsid w:val="00EA3344"/>
    <w:rsid w:val="00EA6D9C"/>
    <w:rsid w:val="00EB761A"/>
    <w:rsid w:val="00EC1CE9"/>
    <w:rsid w:val="00EC2F15"/>
    <w:rsid w:val="00EC4AFD"/>
    <w:rsid w:val="00EC5161"/>
    <w:rsid w:val="00ED2359"/>
    <w:rsid w:val="00ED41F2"/>
    <w:rsid w:val="00ED7DF4"/>
    <w:rsid w:val="00EE1C3D"/>
    <w:rsid w:val="00EE7122"/>
    <w:rsid w:val="00EF5C06"/>
    <w:rsid w:val="00F00696"/>
    <w:rsid w:val="00F13B1B"/>
    <w:rsid w:val="00F13E69"/>
    <w:rsid w:val="00F15681"/>
    <w:rsid w:val="00F1574D"/>
    <w:rsid w:val="00F24E17"/>
    <w:rsid w:val="00F258E8"/>
    <w:rsid w:val="00F27B52"/>
    <w:rsid w:val="00F27E5A"/>
    <w:rsid w:val="00F3294C"/>
    <w:rsid w:val="00F575F6"/>
    <w:rsid w:val="00F57A7C"/>
    <w:rsid w:val="00F57A92"/>
    <w:rsid w:val="00F72A2B"/>
    <w:rsid w:val="00F7420B"/>
    <w:rsid w:val="00F74C22"/>
    <w:rsid w:val="00F76D10"/>
    <w:rsid w:val="00F9123D"/>
    <w:rsid w:val="00F94F00"/>
    <w:rsid w:val="00FA1F0B"/>
    <w:rsid w:val="00FB01AC"/>
    <w:rsid w:val="00FB0D00"/>
    <w:rsid w:val="00FC01C2"/>
    <w:rsid w:val="00FC08EE"/>
    <w:rsid w:val="00FC1B2C"/>
    <w:rsid w:val="00FC7375"/>
    <w:rsid w:val="00FD001A"/>
    <w:rsid w:val="00FD3470"/>
    <w:rsid w:val="00FF1975"/>
    <w:rsid w:val="00FF4850"/>
    <w:rsid w:val="00FF5DB7"/>
    <w:rsid w:val="0331CC97"/>
    <w:rsid w:val="19E540A2"/>
    <w:rsid w:val="1AC69489"/>
    <w:rsid w:val="1C48CCA1"/>
    <w:rsid w:val="1F1233A5"/>
    <w:rsid w:val="30DFA17F"/>
    <w:rsid w:val="693970D8"/>
    <w:rsid w:val="7F678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33A5"/>
  <w15:chartTrackingRefBased/>
  <w15:docId w15:val="{5B4BFEC3-0666-4D0D-8648-FC4BF6E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B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5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7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C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Corrigan</dc:creator>
  <cp:keywords/>
  <dc:description/>
  <cp:lastModifiedBy>Jim McNeill</cp:lastModifiedBy>
  <cp:revision>2</cp:revision>
  <dcterms:created xsi:type="dcterms:W3CDTF">2020-03-07T11:39:00Z</dcterms:created>
  <dcterms:modified xsi:type="dcterms:W3CDTF">2020-03-07T11:39:00Z</dcterms:modified>
</cp:coreProperties>
</file>